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A0" w:rsidRPr="00B25361" w:rsidRDefault="00B25361" w:rsidP="00B25361">
      <w:pPr>
        <w:sectPr w:rsidR="00E568A0" w:rsidRPr="00B25361">
          <w:type w:val="continuous"/>
          <w:pgSz w:w="11920" w:h="16850"/>
          <w:pgMar w:top="1040" w:right="425" w:bottom="280" w:left="283" w:header="720" w:footer="720" w:gutter="0"/>
          <w:cols w:space="720"/>
        </w:sectPr>
      </w:pPr>
      <w:bookmarkStart w:id="0" w:name="_GoBack"/>
      <w:r w:rsidRPr="00B25361">
        <w:rPr>
          <w:noProof/>
          <w:lang w:eastAsia="ru-RU"/>
        </w:rPr>
        <w:drawing>
          <wp:inline distT="0" distB="0" distL="0" distR="0">
            <wp:extent cx="7119620" cy="9944776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994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68A0" w:rsidRDefault="00C16DB2">
      <w:pPr>
        <w:spacing w:before="72" w:line="273" w:lineRule="exact"/>
        <w:ind w:left="4145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плану</w:t>
      </w:r>
    </w:p>
    <w:p w:rsidR="00E568A0" w:rsidRDefault="00C16DB2">
      <w:pPr>
        <w:spacing w:before="6" w:line="230" w:lineRule="auto"/>
        <w:ind w:left="2083" w:right="424" w:firstLine="1207"/>
        <w:rPr>
          <w:b/>
          <w:sz w:val="24"/>
        </w:rPr>
      </w:pPr>
      <w:r>
        <w:rPr>
          <w:b/>
          <w:sz w:val="24"/>
        </w:rPr>
        <w:t>начального общего образования МБОУ «</w:t>
      </w:r>
      <w:proofErr w:type="spellStart"/>
      <w:r>
        <w:rPr>
          <w:b/>
          <w:sz w:val="24"/>
        </w:rPr>
        <w:t>Черемшанская</w:t>
      </w:r>
      <w:proofErr w:type="spellEnd"/>
      <w:r>
        <w:rPr>
          <w:b/>
          <w:sz w:val="24"/>
        </w:rPr>
        <w:t xml:space="preserve"> СОШ №2 им.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Ларионова»,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обеспечивающему реализацию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</w:p>
    <w:p w:rsidR="00E568A0" w:rsidRDefault="00C16DB2">
      <w:pPr>
        <w:spacing w:line="228" w:lineRule="auto"/>
        <w:ind w:left="3872" w:right="1161" w:firstLine="67"/>
        <w:rPr>
          <w:b/>
          <w:sz w:val="24"/>
        </w:rPr>
      </w:pPr>
      <w:r>
        <w:rPr>
          <w:b/>
          <w:sz w:val="24"/>
        </w:rPr>
        <w:t>общеобразовательной программы для детей с задержкой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(вариант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7.1)</w:t>
      </w:r>
    </w:p>
    <w:p w:rsidR="00E568A0" w:rsidRDefault="00C16DB2">
      <w:pPr>
        <w:pStyle w:val="a3"/>
        <w:spacing w:before="250"/>
        <w:ind w:right="415"/>
      </w:pPr>
      <w:r>
        <w:t>Учебный план начального общего образования МБОУ «</w:t>
      </w:r>
      <w:proofErr w:type="spellStart"/>
      <w:r>
        <w:t>Черемшанская</w:t>
      </w:r>
      <w:proofErr w:type="spellEnd"/>
      <w:r>
        <w:t xml:space="preserve"> СОШ №2 им. С.А. Ларионова» (далее – школы), обеспечивающий реализацию адаптированной основной </w:t>
      </w:r>
      <w:proofErr w:type="spellStart"/>
      <w:r>
        <w:t>общеобразовательнойпрограммы</w:t>
      </w:r>
      <w:proofErr w:type="spellEnd"/>
      <w:r>
        <w:t xml:space="preserve"> для детей с задержкой психического развития вариант 7.1, разработан на </w:t>
      </w:r>
      <w:proofErr w:type="spellStart"/>
      <w:r>
        <w:t>основеследующих</w:t>
      </w:r>
      <w:proofErr w:type="spellEnd"/>
      <w:r>
        <w:t xml:space="preserve"> нормативных документов: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4"/>
        </w:tabs>
        <w:ind w:firstLine="707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"Об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Федерации" (с изменениями и дополнениями);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4"/>
        </w:tabs>
        <w:ind w:right="419" w:firstLine="707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25.10.1991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1807-1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народов Российской Федерации» (с изменениями и дополнениями);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4"/>
        </w:tabs>
        <w:ind w:firstLine="707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22.07.2013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68-ЗРТ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6"/>
          <w:sz w:val="24"/>
        </w:rPr>
        <w:t xml:space="preserve"> </w:t>
      </w:r>
      <w:r>
        <w:rPr>
          <w:sz w:val="24"/>
        </w:rPr>
        <w:t>(с изменениями и дополнениями);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18" w:firstLine="707"/>
        <w:rPr>
          <w:sz w:val="24"/>
        </w:rPr>
      </w:pPr>
      <w:r>
        <w:rPr>
          <w:sz w:val="24"/>
        </w:rPr>
        <w:t>Закона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8.07.1992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1560-XII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 языках Республики Татарстан и других языках в Республике Татарстан»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(с изменениями и </w:t>
      </w:r>
      <w:r>
        <w:rPr>
          <w:spacing w:val="-2"/>
          <w:sz w:val="24"/>
        </w:rPr>
        <w:t>дополнениями);</w:t>
      </w:r>
    </w:p>
    <w:p w:rsidR="00E568A0" w:rsidRDefault="000F3F94">
      <w:pPr>
        <w:pStyle w:val="a4"/>
        <w:numPr>
          <w:ilvl w:val="0"/>
          <w:numId w:val="3"/>
        </w:numPr>
        <w:tabs>
          <w:tab w:val="left" w:pos="2833"/>
        </w:tabs>
        <w:spacing w:before="3"/>
        <w:ind w:right="422" w:firstLine="707"/>
        <w:rPr>
          <w:sz w:val="24"/>
        </w:rPr>
      </w:pPr>
      <w:hyperlink r:id="rId8">
        <w:r w:rsidR="00C16DB2">
          <w:rPr>
            <w:sz w:val="24"/>
          </w:rPr>
          <w:t>Приказа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Министерства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образования и</w:t>
        </w:r>
        <w:r w:rsidR="00C16DB2">
          <w:rPr>
            <w:spacing w:val="-2"/>
            <w:sz w:val="24"/>
          </w:rPr>
          <w:t xml:space="preserve"> </w:t>
        </w:r>
        <w:r w:rsidR="00C16DB2">
          <w:rPr>
            <w:sz w:val="24"/>
          </w:rPr>
          <w:t>науки РФ от 19 декабря 2014 г. N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1598</w:t>
        </w:r>
      </w:hyperlink>
      <w:r w:rsidR="00C16DB2">
        <w:rPr>
          <w:sz w:val="24"/>
        </w:rPr>
        <w:t xml:space="preserve"> </w:t>
      </w:r>
      <w:hyperlink r:id="rId9">
        <w:r w:rsidR="00C16DB2">
          <w:rPr>
            <w:sz w:val="24"/>
          </w:rPr>
          <w:t>"Об утверждении федерального государственного образовательного стандарта начального</w:t>
        </w:r>
      </w:hyperlink>
      <w:r w:rsidR="00C16DB2">
        <w:rPr>
          <w:sz w:val="24"/>
        </w:rPr>
        <w:t xml:space="preserve"> </w:t>
      </w:r>
      <w:hyperlink r:id="rId10">
        <w:r w:rsidR="00C16DB2">
          <w:rPr>
            <w:sz w:val="24"/>
          </w:rPr>
          <w:t>общего образования обучающихся с ограниченными возможностями здоровья" (с</w:t>
        </w:r>
      </w:hyperlink>
      <w:r w:rsidR="00C16DB2">
        <w:rPr>
          <w:sz w:val="24"/>
        </w:rPr>
        <w:t xml:space="preserve"> </w:t>
      </w:r>
      <w:hyperlink r:id="rId11">
        <w:r w:rsidR="00C16DB2">
          <w:rPr>
            <w:sz w:val="24"/>
          </w:rPr>
          <w:t>изменениями и дополнениями)</w:t>
        </w:r>
      </w:hyperlink>
      <w:r w:rsidR="00C16DB2">
        <w:rPr>
          <w:sz w:val="24"/>
        </w:rPr>
        <w:t>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19" w:firstLine="707"/>
        <w:rPr>
          <w:sz w:val="24"/>
        </w:rPr>
      </w:pPr>
      <w:r>
        <w:rPr>
          <w:sz w:val="24"/>
        </w:rPr>
        <w:t>Приказа</w:t>
      </w:r>
      <w:r>
        <w:rPr>
          <w:spacing w:val="-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24.11.2022</w:t>
      </w:r>
      <w:r>
        <w:rPr>
          <w:spacing w:val="-4"/>
          <w:sz w:val="24"/>
        </w:rPr>
        <w:t xml:space="preserve"> </w:t>
      </w:r>
      <w:r>
        <w:rPr>
          <w:sz w:val="24"/>
        </w:rPr>
        <w:t>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здоровья"(с изменениями и дополнениями);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4"/>
        </w:tabs>
        <w:spacing w:before="3" w:line="274" w:lineRule="exact"/>
        <w:ind w:left="2834" w:right="0" w:hanging="707"/>
        <w:rPr>
          <w:sz w:val="24"/>
        </w:rPr>
      </w:pPr>
      <w:r>
        <w:rPr>
          <w:color w:val="202020"/>
          <w:sz w:val="24"/>
        </w:rPr>
        <w:t>Приказа</w:t>
      </w:r>
      <w:r>
        <w:rPr>
          <w:color w:val="202020"/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color w:val="202020"/>
          <w:sz w:val="24"/>
        </w:rPr>
        <w:t>от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z w:val="24"/>
        </w:rPr>
        <w:t>18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мая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pacing w:val="-4"/>
          <w:sz w:val="24"/>
        </w:rPr>
        <w:t>2023</w:t>
      </w:r>
    </w:p>
    <w:p w:rsidR="00E568A0" w:rsidRDefault="00C16DB2">
      <w:pPr>
        <w:pStyle w:val="a3"/>
        <w:ind w:right="421" w:firstLine="0"/>
      </w:pPr>
      <w:r>
        <w:rPr>
          <w:color w:val="202020"/>
        </w:rPr>
        <w:t xml:space="preserve">№ 372 </w:t>
      </w:r>
      <w:r>
        <w:rPr>
          <w:color w:val="333333"/>
        </w:rPr>
        <w:t>"Об утверждении федеральной образовательной программы начального общего образования"</w:t>
      </w:r>
      <w:r>
        <w:t>(с изменениями и дополнениями)</w:t>
      </w:r>
      <w:r>
        <w:rPr>
          <w:color w:val="333333"/>
        </w:rPr>
        <w:t>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11" w:firstLine="707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№115 с изменениями и дополнениями;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20" w:firstLine="707"/>
        <w:rPr>
          <w:sz w:val="24"/>
        </w:rPr>
      </w:pPr>
      <w:r>
        <w:rPr>
          <w:sz w:val="24"/>
        </w:rPr>
        <w:t xml:space="preserve">Приказа Министерства просвещения РФ от 18 июля 2024 г. №499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rPr>
          <w:spacing w:val="-2"/>
          <w:sz w:val="24"/>
        </w:rPr>
        <w:t>образования";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firstLine="707"/>
        <w:rPr>
          <w:sz w:val="24"/>
        </w:rPr>
      </w:pPr>
      <w:r>
        <w:rPr>
          <w:sz w:val="24"/>
        </w:rPr>
        <w:t xml:space="preserve"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</w:t>
      </w:r>
      <w:r>
        <w:rPr>
          <w:spacing w:val="-2"/>
          <w:sz w:val="24"/>
        </w:rPr>
        <w:t>аккредитацию;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25" w:firstLine="707"/>
        <w:rPr>
          <w:sz w:val="24"/>
        </w:rPr>
      </w:pPr>
      <w:r>
        <w:rPr>
          <w:sz w:val="24"/>
        </w:rPr>
        <w:t>СП 2.4.3648-20 «Санитарно-эпидемиологические требования к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 от 28.09.2020</w:t>
      </w:r>
      <w:r>
        <w:rPr>
          <w:spacing w:val="40"/>
          <w:sz w:val="24"/>
        </w:rPr>
        <w:t xml:space="preserve"> </w:t>
      </w:r>
      <w:r>
        <w:rPr>
          <w:sz w:val="24"/>
        </w:rPr>
        <w:t>№28;</w:t>
      </w:r>
    </w:p>
    <w:p w:rsidR="00E568A0" w:rsidRDefault="00C16DB2">
      <w:pPr>
        <w:pStyle w:val="a4"/>
        <w:numPr>
          <w:ilvl w:val="0"/>
          <w:numId w:val="3"/>
        </w:numPr>
        <w:tabs>
          <w:tab w:val="left" w:pos="2833"/>
        </w:tabs>
        <w:ind w:right="419" w:firstLine="707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3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</w:t>
      </w:r>
      <w:r>
        <w:rPr>
          <w:spacing w:val="-2"/>
          <w:sz w:val="24"/>
        </w:rPr>
        <w:t xml:space="preserve"> </w:t>
      </w:r>
      <w:r>
        <w:rPr>
          <w:sz w:val="24"/>
        </w:rPr>
        <w:t>от 28.01.2021</w:t>
      </w:r>
    </w:p>
    <w:p w:rsidR="00E568A0" w:rsidRDefault="00C16DB2">
      <w:pPr>
        <w:ind w:left="1419"/>
        <w:rPr>
          <w:b/>
          <w:sz w:val="24"/>
        </w:rPr>
      </w:pPr>
      <w:r>
        <w:rPr>
          <w:spacing w:val="-5"/>
          <w:sz w:val="24"/>
        </w:rPr>
        <w:t>№2</w:t>
      </w:r>
      <w:r>
        <w:rPr>
          <w:b/>
          <w:spacing w:val="-5"/>
          <w:sz w:val="24"/>
        </w:rPr>
        <w:t>;</w:t>
      </w:r>
    </w:p>
    <w:p w:rsidR="00E568A0" w:rsidRDefault="00C16DB2">
      <w:pPr>
        <w:pStyle w:val="a4"/>
        <w:numPr>
          <w:ilvl w:val="0"/>
          <w:numId w:val="2"/>
        </w:numPr>
        <w:tabs>
          <w:tab w:val="left" w:pos="1419"/>
        </w:tabs>
        <w:ind w:right="423"/>
        <w:jc w:val="left"/>
        <w:rPr>
          <w:sz w:val="24"/>
        </w:rPr>
      </w:pPr>
      <w:r>
        <w:rPr>
          <w:sz w:val="24"/>
        </w:rPr>
        <w:t>Адаптированной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для детей с задержкой психического развития обучающихся МБОУ «</w:t>
      </w:r>
      <w:proofErr w:type="spellStart"/>
      <w:r>
        <w:rPr>
          <w:sz w:val="24"/>
        </w:rPr>
        <w:t>Черемшанская</w:t>
      </w:r>
      <w:proofErr w:type="spellEnd"/>
      <w:r>
        <w:rPr>
          <w:sz w:val="24"/>
        </w:rPr>
        <w:t xml:space="preserve"> СОШ</w:t>
      </w:r>
    </w:p>
    <w:p w:rsidR="00E568A0" w:rsidRDefault="00C16DB2">
      <w:pPr>
        <w:pStyle w:val="a3"/>
        <w:ind w:firstLine="0"/>
        <w:jc w:val="left"/>
      </w:pPr>
      <w:r>
        <w:t>№2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 xml:space="preserve">С.А. </w:t>
      </w:r>
      <w:r>
        <w:rPr>
          <w:spacing w:val="-2"/>
        </w:rPr>
        <w:t>Ларионова».</w:t>
      </w:r>
    </w:p>
    <w:p w:rsidR="00E568A0" w:rsidRDefault="00E568A0">
      <w:pPr>
        <w:pStyle w:val="a3"/>
        <w:jc w:val="left"/>
        <w:sectPr w:rsidR="00E568A0">
          <w:footerReference w:type="default" r:id="rId12"/>
          <w:pgSz w:w="11920" w:h="16850"/>
          <w:pgMar w:top="1020" w:right="425" w:bottom="660" w:left="283" w:header="0" w:footer="471" w:gutter="0"/>
          <w:cols w:space="720"/>
        </w:sectPr>
      </w:pPr>
    </w:p>
    <w:p w:rsidR="00E568A0" w:rsidRDefault="00C16DB2">
      <w:pPr>
        <w:pStyle w:val="a3"/>
        <w:spacing w:before="77"/>
        <w:ind w:right="412"/>
      </w:pPr>
      <w:r>
        <w:lastRenderedPageBreak/>
        <w:t>Учебный</w:t>
      </w:r>
      <w:r>
        <w:rPr>
          <w:spacing w:val="-15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составлен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 образования для обучающихся с ОВЗ в общеобразовательных учреждениях, реализующих адаптированные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задержкой</w:t>
      </w:r>
      <w:r>
        <w:rPr>
          <w:spacing w:val="-10"/>
        </w:rPr>
        <w:t xml:space="preserve"> </w:t>
      </w:r>
      <w:proofErr w:type="spellStart"/>
      <w:r>
        <w:t>психическогоразвития</w:t>
      </w:r>
      <w:proofErr w:type="spellEnd"/>
      <w:r>
        <w:t xml:space="preserve"> вариант 7.1, который устанавливает, что обязательные предметные области и учебные предметы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7.1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положениям</w:t>
      </w:r>
      <w:r>
        <w:rPr>
          <w:spacing w:val="-5"/>
        </w:rPr>
        <w:t xml:space="preserve"> </w:t>
      </w:r>
      <w:r>
        <w:t>федерального 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ФОП НОО. Во внеурочную область федерального учебного плана включаются коррекционно- развивающие занятия по программе коррекционной работы в объеме 5 </w:t>
      </w:r>
      <w:proofErr w:type="spellStart"/>
      <w:r>
        <w:t>часовв</w:t>
      </w:r>
      <w:proofErr w:type="spellEnd"/>
      <w:r>
        <w:t xml:space="preserve"> неделю на одного обучающегося с ЗПР.</w:t>
      </w:r>
    </w:p>
    <w:p w:rsidR="00E568A0" w:rsidRDefault="00C16DB2">
      <w:pPr>
        <w:pStyle w:val="a3"/>
        <w:spacing w:before="3"/>
        <w:ind w:right="424"/>
      </w:pPr>
      <w:r>
        <w:t>Продолжительность учебного года при получении начального общего образования составляет в 1 классе 33 недели, 2-4 классы 34 недели. Сроки освоения АООП НОО (вариант 7.1) обучающимися с ЗПР составляют 4 года.</w:t>
      </w:r>
    </w:p>
    <w:p w:rsidR="00E568A0" w:rsidRDefault="00C16DB2">
      <w:pPr>
        <w:pStyle w:val="a3"/>
        <w:ind w:right="421"/>
      </w:pPr>
      <w:r>
        <w:t>Образовательная</w:t>
      </w:r>
      <w:r>
        <w:rPr>
          <w:spacing w:val="-4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4"/>
        </w:rPr>
        <w:t xml:space="preserve"> </w:t>
      </w:r>
      <w:r>
        <w:t>равномерно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 недели, при этом объем максимальной допустимой нагрузки в течение дня не превышает 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4 уроков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 урока физической культуры.</w:t>
      </w:r>
    </w:p>
    <w:p w:rsidR="00E568A0" w:rsidRDefault="00C16DB2">
      <w:pPr>
        <w:pStyle w:val="a3"/>
        <w:spacing w:before="1"/>
        <w:ind w:right="416"/>
      </w:pPr>
      <w:r>
        <w:t>По заявлению родителей (законных представителей) несовершеннолетних обучающихся осуществляется изучение учебного модуля «Основы светской этики» предметной области «Основы религиозных культур и светской этики».</w:t>
      </w:r>
    </w:p>
    <w:p w:rsidR="00E568A0" w:rsidRDefault="00C16DB2">
      <w:pPr>
        <w:pStyle w:val="a3"/>
        <w:ind w:right="421"/>
      </w:pPr>
      <w:r>
        <w:t>По заявлению родителей (законных представителей) несовершеннолетних обучающихся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(татарский/русский)</w:t>
      </w:r>
      <w:r>
        <w:rPr>
          <w:spacing w:val="40"/>
        </w:rPr>
        <w:t xml:space="preserve"> </w:t>
      </w:r>
      <w:r>
        <w:t>язык»,</w:t>
      </w:r>
    </w:p>
    <w:p w:rsidR="00E568A0" w:rsidRDefault="00C16DB2">
      <w:pPr>
        <w:pStyle w:val="a3"/>
        <w:ind w:right="417" w:firstLine="0"/>
      </w:pPr>
      <w:r>
        <w:t>«Литературное чтение на родном (татарском/русском) языке» или «Государственный (татарский) язык республики Татарстан».</w:t>
      </w:r>
    </w:p>
    <w:p w:rsidR="00E568A0" w:rsidRDefault="00C16DB2">
      <w:pPr>
        <w:pStyle w:val="a3"/>
        <w:ind w:right="422"/>
      </w:pPr>
      <w:r>
        <w:t>Часть учебного плана, формируемого участниками образовательных отношений, обеспечивает реализацию индивидуальных потребностей, представлена курсом «Основы математической грамотности»</w:t>
      </w:r>
      <w:r>
        <w:rPr>
          <w:spacing w:val="-8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2-3-х классах и «Литературное</w:t>
      </w:r>
      <w:r>
        <w:rPr>
          <w:spacing w:val="-1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 xml:space="preserve">2-4 </w:t>
      </w:r>
      <w:r>
        <w:rPr>
          <w:spacing w:val="-2"/>
        </w:rPr>
        <w:t>классах.</w:t>
      </w:r>
    </w:p>
    <w:p w:rsidR="00E568A0" w:rsidRDefault="00C16DB2">
      <w:pPr>
        <w:pStyle w:val="a3"/>
        <w:spacing w:before="1"/>
        <w:ind w:right="422"/>
      </w:pPr>
      <w:r>
        <w:t>При изучении предметов «Иностранный (английский/немецкий) язык», «Родной (татарский/русский) язык», «Литературное чтение на родном (татарском/русском) языке»,</w:t>
      </w:r>
    </w:p>
    <w:p w:rsidR="00E568A0" w:rsidRDefault="00C16DB2">
      <w:pPr>
        <w:pStyle w:val="a3"/>
        <w:ind w:right="422" w:firstLine="0"/>
      </w:pPr>
      <w:r>
        <w:t>«Государственный (татарский) язык республики Татарстан» осуществляется деление учащихся на подгруппы.</w:t>
      </w:r>
    </w:p>
    <w:p w:rsidR="00E568A0" w:rsidRDefault="00C16DB2">
      <w:pPr>
        <w:pStyle w:val="a3"/>
        <w:ind w:right="414"/>
      </w:pPr>
      <w:r>
        <w:rPr>
          <w:b/>
        </w:rPr>
        <w:t>Коррекционно-развивающая область</w:t>
      </w:r>
      <w:r>
        <w:t>, согласно требованиям ФГОС НОО обучающихся с ОВЗ, является обязательной частью внеурочной деятельности и представлено</w:t>
      </w:r>
      <w:r>
        <w:rPr>
          <w:spacing w:val="-14"/>
        </w:rPr>
        <w:t xml:space="preserve"> </w:t>
      </w:r>
      <w:r>
        <w:t>фронтальными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0"/>
        </w:rPr>
        <w:t xml:space="preserve"> </w:t>
      </w:r>
      <w:r>
        <w:t>коррекционно-развивающими</w:t>
      </w:r>
      <w:r>
        <w:rPr>
          <w:spacing w:val="-10"/>
        </w:rPr>
        <w:t xml:space="preserve"> </w:t>
      </w:r>
      <w:r>
        <w:t xml:space="preserve">занятиями (логопедическими и </w:t>
      </w:r>
      <w:proofErr w:type="spellStart"/>
      <w:r>
        <w:t>психокоррекционными</w:t>
      </w:r>
      <w:proofErr w:type="spellEnd"/>
      <w:r>
        <w:t xml:space="preserve">) и ритмикой, направленными на коррекцию дефекта и формирование навыков адаптации личности в современных жизненных условиях. Коррекционно-развивающие курсы проводятся в индивидуальной и групповой </w:t>
      </w:r>
      <w:r>
        <w:rPr>
          <w:spacing w:val="-2"/>
        </w:rPr>
        <w:t>форме.</w:t>
      </w:r>
    </w:p>
    <w:p w:rsidR="00E568A0" w:rsidRDefault="00E568A0">
      <w:pPr>
        <w:pStyle w:val="a3"/>
        <w:sectPr w:rsidR="00E568A0">
          <w:footerReference w:type="default" r:id="rId13"/>
          <w:pgSz w:w="11920" w:h="16850"/>
          <w:pgMar w:top="1020" w:right="425" w:bottom="660" w:left="283" w:header="0" w:footer="471" w:gutter="0"/>
          <w:cols w:space="720"/>
        </w:sectPr>
      </w:pPr>
    </w:p>
    <w:p w:rsidR="00E568A0" w:rsidRDefault="00C16DB2">
      <w:pPr>
        <w:pStyle w:val="a3"/>
        <w:spacing w:before="77"/>
        <w:ind w:left="5358" w:firstLine="0"/>
        <w:jc w:val="left"/>
      </w:pPr>
      <w:r>
        <w:lastRenderedPageBreak/>
        <w:t>Учебный</w:t>
      </w:r>
      <w:r>
        <w:rPr>
          <w:spacing w:val="-2"/>
        </w:rPr>
        <w:t xml:space="preserve"> </w:t>
      </w:r>
      <w:r>
        <w:rPr>
          <w:spacing w:val="-4"/>
        </w:rPr>
        <w:t>план</w:t>
      </w:r>
    </w:p>
    <w:p w:rsidR="00E568A0" w:rsidRDefault="00C16DB2">
      <w:pPr>
        <w:pStyle w:val="a3"/>
        <w:spacing w:before="3"/>
        <w:ind w:left="4261" w:right="2667" w:hanging="552"/>
        <w:jc w:val="left"/>
      </w:pP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 с задержкой психического развития МБОУ «</w:t>
      </w:r>
      <w:proofErr w:type="spellStart"/>
      <w:r>
        <w:t>Черемшанская</w:t>
      </w:r>
      <w:proofErr w:type="spellEnd"/>
      <w:r>
        <w:t xml:space="preserve"> СОШ №2</w:t>
      </w:r>
    </w:p>
    <w:p w:rsidR="00E568A0" w:rsidRDefault="00C16DB2">
      <w:pPr>
        <w:pStyle w:val="a3"/>
        <w:spacing w:after="10" w:line="242" w:lineRule="auto"/>
        <w:ind w:left="4606" w:right="3831" w:firstLine="420"/>
        <w:jc w:val="left"/>
      </w:pPr>
      <w:r>
        <w:t>им. С.А. Ларионова» на</w:t>
      </w:r>
      <w:r>
        <w:rPr>
          <w:spacing w:val="-6"/>
        </w:rPr>
        <w:t xml:space="preserve"> </w:t>
      </w:r>
      <w:r w:rsidR="002B7922">
        <w:t>2025/2026</w:t>
      </w:r>
      <w:r>
        <w:rPr>
          <w:spacing w:val="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983"/>
        <w:gridCol w:w="708"/>
        <w:gridCol w:w="849"/>
        <w:gridCol w:w="851"/>
        <w:gridCol w:w="847"/>
        <w:gridCol w:w="993"/>
      </w:tblGrid>
      <w:tr w:rsidR="00E568A0">
        <w:trPr>
          <w:trHeight w:val="482"/>
        </w:trPr>
        <w:tc>
          <w:tcPr>
            <w:tcW w:w="2405" w:type="dxa"/>
            <w:vMerge w:val="restart"/>
          </w:tcPr>
          <w:p w:rsidR="00E568A0" w:rsidRDefault="00C16DB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83" w:type="dxa"/>
            <w:vMerge w:val="restart"/>
          </w:tcPr>
          <w:p w:rsidR="00E568A0" w:rsidRDefault="00C16DB2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3255" w:type="dxa"/>
            <w:gridSpan w:val="4"/>
          </w:tcPr>
          <w:p w:rsidR="00E568A0" w:rsidRDefault="00C16DB2">
            <w:pPr>
              <w:pStyle w:val="TableParagraph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993" w:type="dxa"/>
            <w:vMerge w:val="restart"/>
          </w:tcPr>
          <w:p w:rsidR="00E568A0" w:rsidRDefault="00C16DB2">
            <w:pPr>
              <w:pStyle w:val="TableParagraph"/>
              <w:ind w:left="2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E568A0">
        <w:trPr>
          <w:trHeight w:val="477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15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20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</w:tr>
      <w:tr w:rsidR="00E568A0">
        <w:trPr>
          <w:trHeight w:val="479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spacing w:before="8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4248" w:type="dxa"/>
            <w:gridSpan w:val="5"/>
          </w:tcPr>
          <w:p w:rsidR="00E568A0" w:rsidRDefault="00E568A0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E568A0">
        <w:trPr>
          <w:trHeight w:val="479"/>
        </w:trPr>
        <w:tc>
          <w:tcPr>
            <w:tcW w:w="2405" w:type="dxa"/>
            <w:vMerge w:val="restart"/>
          </w:tcPr>
          <w:p w:rsidR="00E568A0" w:rsidRDefault="00C16DB2">
            <w:pPr>
              <w:pStyle w:val="TableParagraph"/>
              <w:spacing w:before="193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3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80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568A0">
        <w:trPr>
          <w:trHeight w:val="755"/>
        </w:trPr>
        <w:tc>
          <w:tcPr>
            <w:tcW w:w="2405" w:type="dxa"/>
            <w:vMerge w:val="restart"/>
          </w:tcPr>
          <w:p w:rsidR="00E568A0" w:rsidRDefault="00E568A0">
            <w:pPr>
              <w:pStyle w:val="TableParagraph"/>
              <w:spacing w:before="15"/>
              <w:ind w:left="0"/>
              <w:jc w:val="left"/>
              <w:rPr>
                <w:sz w:val="24"/>
              </w:rPr>
            </w:pPr>
          </w:p>
          <w:p w:rsidR="00E568A0" w:rsidRDefault="00C16DB2">
            <w:pPr>
              <w:pStyle w:val="TableParagraph"/>
              <w:spacing w:before="0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0"/>
              <w:ind w:left="67" w:right="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(татарский/русский)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568A0">
        <w:trPr>
          <w:trHeight w:val="988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(татарском/русском)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755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227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(английский/немецкий)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568A0">
        <w:trPr>
          <w:trHeight w:val="755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8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информатика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22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8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8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8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8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8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568A0">
        <w:trPr>
          <w:trHeight w:val="479"/>
        </w:trPr>
        <w:tc>
          <w:tcPr>
            <w:tcW w:w="2405" w:type="dxa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568A0">
        <w:trPr>
          <w:trHeight w:val="1029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7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культур и 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224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68A0">
        <w:trPr>
          <w:trHeight w:val="479"/>
        </w:trPr>
        <w:tc>
          <w:tcPr>
            <w:tcW w:w="2405" w:type="dxa"/>
            <w:vMerge w:val="restart"/>
          </w:tcPr>
          <w:p w:rsidR="00E568A0" w:rsidRDefault="00E568A0">
            <w:pPr>
              <w:pStyle w:val="TableParagraph"/>
              <w:spacing w:before="58"/>
              <w:ind w:left="0"/>
              <w:jc w:val="left"/>
              <w:rPr>
                <w:sz w:val="24"/>
              </w:rPr>
            </w:pPr>
          </w:p>
          <w:p w:rsidR="00E568A0" w:rsidRDefault="00C16DB2">
            <w:pPr>
              <w:pStyle w:val="TableParagraph"/>
              <w:spacing w:before="1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81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80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6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6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6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6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6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6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6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79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568A0">
        <w:trPr>
          <w:trHeight w:val="477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spacing w:before="87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E568A0">
        <w:trPr>
          <w:trHeight w:val="755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 w:right="1847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568A0">
        <w:trPr>
          <w:trHeight w:val="479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568A0">
        <w:trPr>
          <w:trHeight w:val="482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E568A0" w:rsidRDefault="00C16DB2">
      <w:pPr>
        <w:pStyle w:val="a3"/>
        <w:spacing w:before="212"/>
        <w:ind w:left="1622" w:right="626" w:firstLine="0"/>
        <w:jc w:val="center"/>
      </w:pPr>
      <w:r>
        <w:rPr>
          <w:spacing w:val="-10"/>
        </w:rPr>
        <w:t>4</w:t>
      </w:r>
    </w:p>
    <w:p w:rsidR="00E568A0" w:rsidRDefault="00E568A0">
      <w:pPr>
        <w:pStyle w:val="a3"/>
        <w:jc w:val="center"/>
        <w:sectPr w:rsidR="00E568A0">
          <w:pgSz w:w="11920" w:h="16850"/>
          <w:pgMar w:top="1020" w:right="425" w:bottom="660" w:left="283" w:header="0" w:footer="471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708"/>
        <w:gridCol w:w="849"/>
        <w:gridCol w:w="851"/>
        <w:gridCol w:w="849"/>
        <w:gridCol w:w="995"/>
      </w:tblGrid>
      <w:tr w:rsidR="00E568A0">
        <w:trPr>
          <w:trHeight w:val="480"/>
        </w:trPr>
        <w:tc>
          <w:tcPr>
            <w:tcW w:w="5391" w:type="dxa"/>
          </w:tcPr>
          <w:p w:rsidR="00E568A0" w:rsidRDefault="00C16DB2">
            <w:pPr>
              <w:pStyle w:val="TableParagraph"/>
              <w:spacing w:before="83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3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3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3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5" w:type="dxa"/>
          </w:tcPr>
          <w:p w:rsidR="00E568A0" w:rsidRDefault="00C16DB2">
            <w:pPr>
              <w:pStyle w:val="TableParagraph"/>
              <w:spacing w:before="83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E568A0">
        <w:trPr>
          <w:trHeight w:val="479"/>
        </w:trPr>
        <w:tc>
          <w:tcPr>
            <w:tcW w:w="5391" w:type="dxa"/>
          </w:tcPr>
          <w:p w:rsidR="00E568A0" w:rsidRDefault="00C16DB2">
            <w:pPr>
              <w:pStyle w:val="TableParagraph"/>
              <w:spacing w:before="80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693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0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0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995" w:type="dxa"/>
          </w:tcPr>
          <w:p w:rsidR="00E568A0" w:rsidRDefault="00C16DB2">
            <w:pPr>
              <w:pStyle w:val="TableParagraph"/>
              <w:spacing w:before="80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3345</w:t>
            </w:r>
          </w:p>
        </w:tc>
      </w:tr>
      <w:tr w:rsidR="00E568A0">
        <w:trPr>
          <w:trHeight w:val="1031"/>
        </w:trPr>
        <w:tc>
          <w:tcPr>
            <w:tcW w:w="5391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ind w:left="71" w:right="47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нагрузка, предусмотренная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санитарными правилами и гигиеническими нормативами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3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E568A0">
        <w:trPr>
          <w:trHeight w:val="702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tabs>
                <w:tab w:val="left" w:pos="2100"/>
                <w:tab w:val="left" w:pos="4327"/>
              </w:tabs>
              <w:spacing w:before="54"/>
              <w:ind w:left="155" w:right="13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(включая </w:t>
            </w:r>
            <w:r>
              <w:rPr>
                <w:i/>
                <w:sz w:val="24"/>
              </w:rPr>
              <w:t>коррекционно-развивающую область):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коррекционно-развивающая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область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Арт-терапия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7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left="15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7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22" w:right="10"/>
            </w:pPr>
            <w:r>
              <w:rPr>
                <w:spacing w:val="-1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5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30" w:right="14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1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22" w:right="10"/>
            </w:pPr>
            <w:r>
              <w:rPr>
                <w:spacing w:val="-1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5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30" w:right="14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1"/>
            </w:pPr>
            <w:r>
              <w:rPr>
                <w:spacing w:val="-10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0" w:right="1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</w:tr>
    </w:tbl>
    <w:p w:rsidR="00E568A0" w:rsidRDefault="00E568A0">
      <w:pPr>
        <w:pStyle w:val="TableParagraph"/>
        <w:rPr>
          <w:sz w:val="24"/>
        </w:rPr>
        <w:sectPr w:rsidR="00E568A0">
          <w:footerReference w:type="default" r:id="rId14"/>
          <w:pgSz w:w="11920" w:h="16850"/>
          <w:pgMar w:top="1100" w:right="425" w:bottom="660" w:left="283" w:header="0" w:footer="471" w:gutter="0"/>
          <w:cols w:space="720"/>
        </w:sectPr>
      </w:pPr>
    </w:p>
    <w:p w:rsidR="00E568A0" w:rsidRDefault="00C16DB2">
      <w:pPr>
        <w:spacing w:before="69"/>
        <w:ind w:left="1622" w:right="633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ограниченным</w:t>
      </w:r>
      <w:r w:rsidR="002B7922">
        <w:rPr>
          <w:b/>
          <w:sz w:val="24"/>
        </w:rPr>
        <w:t>и возможностями здоровья в 2025/2026</w:t>
      </w:r>
      <w:r>
        <w:rPr>
          <w:b/>
          <w:sz w:val="24"/>
        </w:rPr>
        <w:t xml:space="preserve"> учебном году</w:t>
      </w:r>
    </w:p>
    <w:p w:rsidR="00E568A0" w:rsidRDefault="00C16DB2">
      <w:pPr>
        <w:spacing w:before="1" w:line="244" w:lineRule="auto"/>
        <w:ind w:left="4117" w:right="3128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Черемшанская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№2 им. С.А. Ларионова»</w:t>
      </w: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977"/>
        <w:gridCol w:w="851"/>
        <w:gridCol w:w="850"/>
        <w:gridCol w:w="852"/>
        <w:gridCol w:w="850"/>
      </w:tblGrid>
      <w:tr w:rsidR="00E568A0">
        <w:trPr>
          <w:trHeight w:val="481"/>
        </w:trPr>
        <w:tc>
          <w:tcPr>
            <w:tcW w:w="2408" w:type="dxa"/>
            <w:vMerge w:val="restart"/>
          </w:tcPr>
          <w:p w:rsidR="00E568A0" w:rsidRDefault="00C16DB2">
            <w:pPr>
              <w:pStyle w:val="TableParagraph"/>
              <w:spacing w:before="87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77" w:type="dxa"/>
            <w:vMerge w:val="restart"/>
          </w:tcPr>
          <w:p w:rsidR="00E568A0" w:rsidRDefault="00C16DB2">
            <w:pPr>
              <w:pStyle w:val="TableParagraph"/>
              <w:spacing w:before="87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3403" w:type="dxa"/>
            <w:gridSpan w:val="4"/>
          </w:tcPr>
          <w:p w:rsidR="00E568A0" w:rsidRDefault="00C16DB2">
            <w:pPr>
              <w:pStyle w:val="TableParagraph"/>
              <w:spacing w:before="87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  <w:tr w:rsidR="00E568A0">
        <w:trPr>
          <w:trHeight w:val="479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2"/>
              <w:ind w:left="39" w:right="36"/>
              <w:rPr>
                <w:sz w:val="24"/>
              </w:rPr>
            </w:pPr>
            <w:r>
              <w:rPr>
                <w:spacing w:val="-5"/>
                <w:sz w:val="24"/>
              </w:rPr>
              <w:t>I*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44" w:right="34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2"/>
              <w:ind w:left="37" w:right="27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33" w:right="34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E568A0">
        <w:trPr>
          <w:trHeight w:val="479"/>
        </w:trPr>
        <w:tc>
          <w:tcPr>
            <w:tcW w:w="5385" w:type="dxa"/>
            <w:gridSpan w:val="2"/>
          </w:tcPr>
          <w:p w:rsidR="00E568A0" w:rsidRDefault="00C16DB2">
            <w:pPr>
              <w:pStyle w:val="TableParagraph"/>
              <w:spacing w:before="82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3403" w:type="dxa"/>
            <w:gridSpan w:val="4"/>
            <w:tcBorders>
              <w:right w:val="nil"/>
            </w:tcBorders>
          </w:tcPr>
          <w:p w:rsidR="00E568A0" w:rsidRDefault="00E568A0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E568A0">
        <w:trPr>
          <w:trHeight w:val="477"/>
        </w:trPr>
        <w:tc>
          <w:tcPr>
            <w:tcW w:w="2408" w:type="dxa"/>
            <w:vMerge w:val="restart"/>
          </w:tcPr>
          <w:p w:rsidR="00E568A0" w:rsidRDefault="00C16DB2">
            <w:pPr>
              <w:pStyle w:val="TableParagraph"/>
              <w:spacing w:before="190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4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4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4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1044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0" w:line="268" w:lineRule="exact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2"/>
              <w:ind w:left="69" w:right="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:rsidR="00E568A0" w:rsidRDefault="00C16DB2">
            <w:pPr>
              <w:pStyle w:val="TableParagraph"/>
              <w:spacing w:before="1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(татарском/русском)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7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2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2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2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2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755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2" w:line="242" w:lineRule="auto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информатика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221"/>
              <w:ind w:lef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2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2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4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4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4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4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1032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культур и 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221" w:line="242" w:lineRule="auto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47" w:right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51" w:right="34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</w:tr>
      <w:tr w:rsidR="00E568A0">
        <w:trPr>
          <w:trHeight w:val="479"/>
        </w:trPr>
        <w:tc>
          <w:tcPr>
            <w:tcW w:w="2408" w:type="dxa"/>
            <w:vMerge w:val="restart"/>
          </w:tcPr>
          <w:p w:rsidR="00E568A0" w:rsidRDefault="00E568A0">
            <w:pPr>
              <w:pStyle w:val="TableParagraph"/>
              <w:spacing w:before="56"/>
              <w:ind w:left="0"/>
              <w:jc w:val="left"/>
              <w:rPr>
                <w:b/>
                <w:sz w:val="24"/>
              </w:rPr>
            </w:pP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7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4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4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4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82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2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2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2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2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2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5385" w:type="dxa"/>
            <w:gridSpan w:val="2"/>
          </w:tcPr>
          <w:p w:rsidR="00E568A0" w:rsidRDefault="00C16DB2">
            <w:pPr>
              <w:pStyle w:val="TableParagraph"/>
              <w:spacing w:before="84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4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47" w:right="34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4"/>
              <w:ind w:left="46" w:right="27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4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E568A0" w:rsidRDefault="00C16DB2">
      <w:pPr>
        <w:pStyle w:val="a3"/>
        <w:ind w:left="1277" w:right="420" w:firstLine="0"/>
      </w:pPr>
      <w:r>
        <w:t>*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9"/>
        </w:rPr>
        <w:t xml:space="preserve"> </w:t>
      </w:r>
      <w:r>
        <w:t>первых классах промежуточная</w:t>
      </w:r>
      <w:r>
        <w:rPr>
          <w:spacing w:val="-4"/>
        </w:rPr>
        <w:t xml:space="preserve"> </w:t>
      </w:r>
      <w:r>
        <w:t>аттестация учащихся</w:t>
      </w:r>
      <w:r>
        <w:rPr>
          <w:spacing w:val="-4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отметок, на основе достигнутых планируемых результатов, которые внесены в основные требования программы по каждому учебному</w:t>
      </w:r>
      <w:r>
        <w:rPr>
          <w:spacing w:val="-1"/>
        </w:rPr>
        <w:t xml:space="preserve"> </w:t>
      </w:r>
      <w:r>
        <w:t xml:space="preserve">предмету. В конце учебного года классный руководитель составляет содержательный анализ динамики развития учащихся, основываясь на результатах самостоятельных работ и комплексной контрольной работы с учетом уровня усвоения учащимися знаний и умений по всем предметам учебного плана, а также уровня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учащихся.</w:t>
      </w:r>
    </w:p>
    <w:p w:rsidR="00E568A0" w:rsidRDefault="00C16DB2">
      <w:pPr>
        <w:pStyle w:val="a3"/>
        <w:ind w:right="7080" w:firstLine="0"/>
        <w:jc w:val="left"/>
      </w:pPr>
      <w:r>
        <w:t>Условные обозначения: КР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E568A0" w:rsidRDefault="00C16DB2">
      <w:pPr>
        <w:pStyle w:val="a3"/>
        <w:ind w:right="6807" w:firstLine="0"/>
        <w:jc w:val="left"/>
      </w:pPr>
      <w:r>
        <w:t>ДР-</w:t>
      </w:r>
      <w:r>
        <w:rPr>
          <w:spacing w:val="-15"/>
        </w:rPr>
        <w:t xml:space="preserve"> </w:t>
      </w:r>
      <w:r>
        <w:t>диагностическая</w:t>
      </w:r>
      <w:r>
        <w:rPr>
          <w:spacing w:val="-14"/>
        </w:rPr>
        <w:t xml:space="preserve"> </w:t>
      </w:r>
      <w:r>
        <w:t>работа Т - тестирование</w:t>
      </w:r>
    </w:p>
    <w:p w:rsidR="00E568A0" w:rsidRDefault="00C16DB2">
      <w:pPr>
        <w:pStyle w:val="a3"/>
        <w:ind w:left="1435" w:right="7696" w:firstLine="0"/>
        <w:jc w:val="left"/>
      </w:pPr>
      <w:r>
        <w:t>ГО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годовая</w:t>
      </w:r>
      <w:r>
        <w:rPr>
          <w:spacing w:val="-9"/>
        </w:rPr>
        <w:t xml:space="preserve"> </w:t>
      </w:r>
      <w:r>
        <w:t xml:space="preserve">оценка </w:t>
      </w:r>
      <w:r>
        <w:rPr>
          <w:spacing w:val="-2"/>
        </w:rPr>
        <w:t>З-зачет</w:t>
      </w:r>
    </w:p>
    <w:p w:rsidR="00E568A0" w:rsidRDefault="00E568A0">
      <w:pPr>
        <w:pStyle w:val="a3"/>
        <w:jc w:val="left"/>
        <w:sectPr w:rsidR="00E568A0">
          <w:pgSz w:w="11920" w:h="16850"/>
          <w:pgMar w:top="1040" w:right="425" w:bottom="660" w:left="283" w:header="0" w:footer="471" w:gutter="0"/>
          <w:cols w:space="720"/>
        </w:sectPr>
      </w:pPr>
    </w:p>
    <w:p w:rsidR="00E568A0" w:rsidRDefault="00C16DB2">
      <w:pPr>
        <w:spacing w:before="72" w:line="273" w:lineRule="exact"/>
        <w:ind w:left="1622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плану</w:t>
      </w:r>
    </w:p>
    <w:p w:rsidR="00E568A0" w:rsidRDefault="00C16DB2">
      <w:pPr>
        <w:spacing w:before="4" w:line="232" w:lineRule="auto"/>
        <w:ind w:left="2639" w:right="1019"/>
        <w:jc w:val="center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Черемшанская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№2 им. С.А. Ларионова», обеспечивающему реализацию</w:t>
      </w:r>
    </w:p>
    <w:p w:rsidR="00E568A0" w:rsidRDefault="00C16DB2">
      <w:pPr>
        <w:spacing w:before="4" w:line="228" w:lineRule="auto"/>
        <w:ind w:left="1622" w:right="1"/>
        <w:jc w:val="center"/>
        <w:rPr>
          <w:b/>
          <w:sz w:val="24"/>
        </w:rPr>
      </w:pPr>
      <w:r>
        <w:rPr>
          <w:b/>
          <w:sz w:val="24"/>
        </w:rPr>
        <w:t>адаптированной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задержкой психического развития (вариант 7.2)</w:t>
      </w:r>
    </w:p>
    <w:p w:rsidR="00E568A0" w:rsidRDefault="00C16DB2">
      <w:pPr>
        <w:pStyle w:val="a3"/>
        <w:spacing w:before="252"/>
        <w:ind w:right="424"/>
        <w:jc w:val="left"/>
      </w:pPr>
      <w:r>
        <w:t>Учебный план начального общего образования МБОУ «</w:t>
      </w:r>
      <w:proofErr w:type="spellStart"/>
      <w:r>
        <w:t>Черемшанская</w:t>
      </w:r>
      <w:proofErr w:type="spellEnd"/>
      <w:r>
        <w:t xml:space="preserve"> СОШ №2 им.</w:t>
      </w:r>
      <w:r>
        <w:rPr>
          <w:spacing w:val="40"/>
        </w:rPr>
        <w:t xml:space="preserve"> </w:t>
      </w:r>
      <w:r>
        <w:t>С.А.</w:t>
      </w:r>
      <w:r>
        <w:rPr>
          <w:spacing w:val="40"/>
        </w:rPr>
        <w:t xml:space="preserve"> </w:t>
      </w:r>
      <w:r>
        <w:t>Ларионова»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школы),</w:t>
      </w:r>
      <w:r>
        <w:rPr>
          <w:spacing w:val="40"/>
        </w:rPr>
        <w:t xml:space="preserve"> </w:t>
      </w:r>
      <w:r>
        <w:t>обеспечивающий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proofErr w:type="spellStart"/>
      <w:r>
        <w:t>общеобразовательнойпрограммы</w:t>
      </w:r>
      <w:proofErr w:type="spellEnd"/>
      <w:r>
        <w:t xml:space="preserve"> для детей с задержкой психического развития вариант 7.2, разработан на </w:t>
      </w:r>
      <w:proofErr w:type="spellStart"/>
      <w:r>
        <w:t>основеследующих</w:t>
      </w:r>
      <w:proofErr w:type="spellEnd"/>
      <w:r>
        <w:t xml:space="preserve"> нормативных документов: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firstLine="707"/>
        <w:rPr>
          <w:sz w:val="24"/>
        </w:rPr>
      </w:pPr>
      <w:r>
        <w:rPr>
          <w:sz w:val="24"/>
        </w:rPr>
        <w:t>Федерального закона от 29 декабря 2012 г. № 273-ФЗ "Об образовании в Российской Федерации" (с изменениями и дополнениями);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right="419" w:firstLine="707"/>
        <w:rPr>
          <w:sz w:val="24"/>
        </w:rPr>
      </w:pPr>
      <w:r>
        <w:rPr>
          <w:sz w:val="24"/>
        </w:rPr>
        <w:t>Закона Российской Федерации от 25.10.1991 № 1807-1 «О языках народов Российской Федерации» (с изменениями и дополнениями);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right="422" w:firstLine="707"/>
        <w:rPr>
          <w:sz w:val="24"/>
        </w:rPr>
      </w:pP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22.07.2013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68-ЗРТ 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5"/>
          <w:sz w:val="24"/>
        </w:rPr>
        <w:t xml:space="preserve"> </w:t>
      </w:r>
      <w:r>
        <w:rPr>
          <w:sz w:val="24"/>
        </w:rPr>
        <w:t>(с изменениями и дополнениями);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spacing w:before="1"/>
        <w:ind w:right="418" w:firstLine="707"/>
        <w:rPr>
          <w:sz w:val="24"/>
        </w:rPr>
      </w:pPr>
      <w:r>
        <w:rPr>
          <w:sz w:val="24"/>
        </w:rPr>
        <w:t>Закона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8.07.1992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1560-XII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 языках Республики Татарстан и других языках в Республике Татарстан»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(с изменениями и </w:t>
      </w:r>
      <w:r>
        <w:rPr>
          <w:spacing w:val="-2"/>
          <w:sz w:val="24"/>
        </w:rPr>
        <w:t>дополнениями);</w:t>
      </w:r>
    </w:p>
    <w:p w:rsidR="00E568A0" w:rsidRDefault="000F3F94">
      <w:pPr>
        <w:pStyle w:val="a4"/>
        <w:numPr>
          <w:ilvl w:val="0"/>
          <w:numId w:val="1"/>
        </w:numPr>
        <w:tabs>
          <w:tab w:val="left" w:pos="2833"/>
        </w:tabs>
        <w:ind w:right="419" w:firstLine="707"/>
        <w:rPr>
          <w:sz w:val="24"/>
        </w:rPr>
      </w:pPr>
      <w:hyperlink r:id="rId15">
        <w:r w:rsidR="00C16DB2">
          <w:rPr>
            <w:sz w:val="24"/>
          </w:rPr>
          <w:t>Приказа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Министерства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образования и</w:t>
        </w:r>
        <w:r w:rsidR="00C16DB2">
          <w:rPr>
            <w:spacing w:val="-2"/>
            <w:sz w:val="24"/>
          </w:rPr>
          <w:t xml:space="preserve"> </w:t>
        </w:r>
        <w:r w:rsidR="00C16DB2">
          <w:rPr>
            <w:sz w:val="24"/>
          </w:rPr>
          <w:t>науки РФ от 19 декабря 2014 г. N</w:t>
        </w:r>
        <w:r w:rsidR="00C16DB2">
          <w:rPr>
            <w:spacing w:val="-1"/>
            <w:sz w:val="24"/>
          </w:rPr>
          <w:t xml:space="preserve"> </w:t>
        </w:r>
        <w:r w:rsidR="00C16DB2">
          <w:rPr>
            <w:sz w:val="24"/>
          </w:rPr>
          <w:t>1598</w:t>
        </w:r>
      </w:hyperlink>
      <w:r w:rsidR="00C16DB2">
        <w:rPr>
          <w:sz w:val="24"/>
        </w:rPr>
        <w:t xml:space="preserve"> </w:t>
      </w:r>
      <w:hyperlink r:id="rId16">
        <w:r w:rsidR="00C16DB2">
          <w:rPr>
            <w:sz w:val="24"/>
          </w:rPr>
          <w:t>"Об утверждении федерального государственного образовательного стандарта начального</w:t>
        </w:r>
      </w:hyperlink>
      <w:r w:rsidR="00C16DB2">
        <w:rPr>
          <w:sz w:val="24"/>
        </w:rPr>
        <w:t xml:space="preserve"> </w:t>
      </w:r>
      <w:hyperlink r:id="rId17">
        <w:r w:rsidR="00C16DB2">
          <w:rPr>
            <w:sz w:val="24"/>
          </w:rPr>
          <w:t>общего образования обучающихся с ограниченными возможностями здоровья" (с</w:t>
        </w:r>
      </w:hyperlink>
      <w:r w:rsidR="00C16DB2">
        <w:rPr>
          <w:sz w:val="24"/>
        </w:rPr>
        <w:t xml:space="preserve"> </w:t>
      </w:r>
      <w:hyperlink r:id="rId18">
        <w:r w:rsidR="00C16DB2">
          <w:rPr>
            <w:sz w:val="24"/>
          </w:rPr>
          <w:t>изменениями и дополнениями)</w:t>
        </w:r>
      </w:hyperlink>
      <w:r w:rsidR="00C16DB2">
        <w:rPr>
          <w:sz w:val="24"/>
        </w:rPr>
        <w:t>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firstLine="707"/>
        <w:rPr>
          <w:sz w:val="24"/>
        </w:rPr>
      </w:pP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24.11.2022</w:t>
      </w:r>
      <w:r>
        <w:rPr>
          <w:spacing w:val="-6"/>
          <w:sz w:val="24"/>
        </w:rPr>
        <w:t xml:space="preserve"> </w:t>
      </w:r>
      <w:r>
        <w:rPr>
          <w:sz w:val="24"/>
        </w:rPr>
        <w:t>№ 1023 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здоровья"(с изменениями и дополнениями);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4"/>
        </w:tabs>
        <w:spacing w:before="3" w:line="274" w:lineRule="exact"/>
        <w:ind w:left="2834" w:right="0" w:hanging="707"/>
        <w:rPr>
          <w:sz w:val="24"/>
        </w:rPr>
      </w:pPr>
      <w:r>
        <w:rPr>
          <w:color w:val="202020"/>
          <w:sz w:val="24"/>
        </w:rPr>
        <w:t>Приказа</w:t>
      </w:r>
      <w:r>
        <w:rPr>
          <w:color w:val="202020"/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color w:val="202020"/>
          <w:sz w:val="24"/>
        </w:rPr>
        <w:t>от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z w:val="24"/>
        </w:rPr>
        <w:t>18</w:t>
      </w:r>
      <w:r>
        <w:rPr>
          <w:color w:val="202020"/>
          <w:spacing w:val="11"/>
          <w:sz w:val="24"/>
        </w:rPr>
        <w:t xml:space="preserve"> </w:t>
      </w:r>
      <w:r>
        <w:rPr>
          <w:color w:val="202020"/>
          <w:sz w:val="24"/>
        </w:rPr>
        <w:t>мая</w:t>
      </w:r>
      <w:r>
        <w:rPr>
          <w:color w:val="202020"/>
          <w:spacing w:val="12"/>
          <w:sz w:val="24"/>
        </w:rPr>
        <w:t xml:space="preserve"> </w:t>
      </w:r>
      <w:r>
        <w:rPr>
          <w:color w:val="202020"/>
          <w:spacing w:val="-4"/>
          <w:sz w:val="24"/>
        </w:rPr>
        <w:t>2023</w:t>
      </w:r>
    </w:p>
    <w:p w:rsidR="00E568A0" w:rsidRDefault="00C16DB2">
      <w:pPr>
        <w:pStyle w:val="a3"/>
        <w:ind w:right="421" w:firstLine="0"/>
      </w:pPr>
      <w:r>
        <w:rPr>
          <w:color w:val="202020"/>
        </w:rPr>
        <w:t xml:space="preserve">№ 372 </w:t>
      </w:r>
      <w:r>
        <w:rPr>
          <w:color w:val="333333"/>
        </w:rPr>
        <w:t>"Об утверждении федеральной образовательной программы начального общего образования"</w:t>
      </w:r>
      <w:r>
        <w:t>(с изменениями и дополнениями)</w:t>
      </w:r>
      <w:r>
        <w:rPr>
          <w:color w:val="333333"/>
        </w:rPr>
        <w:t>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right="411" w:firstLine="707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года №115 с изменениями и дополнениями;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right="420" w:firstLine="707"/>
        <w:rPr>
          <w:sz w:val="24"/>
        </w:rPr>
      </w:pPr>
      <w:r>
        <w:rPr>
          <w:sz w:val="24"/>
        </w:rPr>
        <w:t xml:space="preserve">Приказа Министерства просвещения РФ от 18 июля 2024 г. №499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rPr>
          <w:spacing w:val="-2"/>
          <w:sz w:val="24"/>
        </w:rPr>
        <w:t>образования";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firstLine="707"/>
        <w:rPr>
          <w:sz w:val="24"/>
        </w:rPr>
      </w:pPr>
      <w:r>
        <w:rPr>
          <w:sz w:val="24"/>
        </w:rPr>
        <w:t xml:space="preserve"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</w:t>
      </w:r>
      <w:r>
        <w:rPr>
          <w:spacing w:val="-2"/>
          <w:sz w:val="24"/>
        </w:rPr>
        <w:t>аккредитацию;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right="425" w:firstLine="707"/>
        <w:rPr>
          <w:sz w:val="24"/>
        </w:rPr>
      </w:pPr>
      <w:r>
        <w:rPr>
          <w:sz w:val="24"/>
        </w:rPr>
        <w:t>СП 2.4.3648-20 «Санитарно-эпидемиологические требования к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 от 28.09.2020</w:t>
      </w:r>
      <w:r>
        <w:rPr>
          <w:spacing w:val="40"/>
          <w:sz w:val="24"/>
        </w:rPr>
        <w:t xml:space="preserve"> </w:t>
      </w:r>
      <w:r>
        <w:rPr>
          <w:sz w:val="24"/>
        </w:rPr>
        <w:t>№28;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833"/>
        </w:tabs>
        <w:ind w:firstLine="707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3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</w:t>
      </w:r>
      <w:r>
        <w:rPr>
          <w:spacing w:val="-2"/>
          <w:sz w:val="24"/>
        </w:rPr>
        <w:t xml:space="preserve"> </w:t>
      </w:r>
      <w:r>
        <w:rPr>
          <w:sz w:val="24"/>
        </w:rPr>
        <w:t>от 28.01.2021</w:t>
      </w:r>
    </w:p>
    <w:p w:rsidR="00E568A0" w:rsidRDefault="00C16DB2">
      <w:pPr>
        <w:ind w:left="1419"/>
        <w:rPr>
          <w:b/>
          <w:sz w:val="24"/>
        </w:rPr>
      </w:pPr>
      <w:r>
        <w:rPr>
          <w:spacing w:val="-5"/>
          <w:sz w:val="24"/>
        </w:rPr>
        <w:t>№2</w:t>
      </w:r>
      <w:r>
        <w:rPr>
          <w:b/>
          <w:spacing w:val="-5"/>
          <w:sz w:val="24"/>
        </w:rPr>
        <w:t>;</w:t>
      </w:r>
    </w:p>
    <w:p w:rsidR="00E568A0" w:rsidRDefault="00C16DB2">
      <w:pPr>
        <w:pStyle w:val="a4"/>
        <w:numPr>
          <w:ilvl w:val="0"/>
          <w:numId w:val="1"/>
        </w:numPr>
        <w:tabs>
          <w:tab w:val="left" w:pos="2125"/>
          <w:tab w:val="left" w:pos="4090"/>
          <w:tab w:val="left" w:pos="5291"/>
          <w:tab w:val="left" w:pos="7244"/>
          <w:tab w:val="left" w:pos="8637"/>
          <w:tab w:val="left" w:pos="10029"/>
        </w:tabs>
        <w:ind w:firstLine="424"/>
        <w:jc w:val="left"/>
        <w:rPr>
          <w:sz w:val="24"/>
        </w:rPr>
      </w:pP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основной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общего </w:t>
      </w:r>
      <w:proofErr w:type="gramStart"/>
      <w:r>
        <w:rPr>
          <w:sz w:val="24"/>
        </w:rPr>
        <w:t>образования</w:t>
      </w:r>
      <w:r>
        <w:rPr>
          <w:spacing w:val="35"/>
          <w:sz w:val="24"/>
        </w:rPr>
        <w:t xml:space="preserve">  </w:t>
      </w:r>
      <w:r>
        <w:rPr>
          <w:sz w:val="24"/>
        </w:rPr>
        <w:t>для</w:t>
      </w:r>
      <w:proofErr w:type="gramEnd"/>
      <w:r>
        <w:rPr>
          <w:spacing w:val="36"/>
          <w:sz w:val="24"/>
        </w:rPr>
        <w:t xml:space="preserve"> 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 </w:t>
      </w:r>
      <w:r>
        <w:rPr>
          <w:sz w:val="24"/>
        </w:rPr>
        <w:t>с</w:t>
      </w:r>
      <w:r>
        <w:rPr>
          <w:spacing w:val="35"/>
          <w:sz w:val="24"/>
        </w:rPr>
        <w:t xml:space="preserve">  </w:t>
      </w:r>
      <w:r>
        <w:rPr>
          <w:sz w:val="24"/>
        </w:rPr>
        <w:t>задержкой</w:t>
      </w:r>
      <w:r>
        <w:rPr>
          <w:spacing w:val="37"/>
          <w:sz w:val="24"/>
        </w:rPr>
        <w:t xml:space="preserve">  </w:t>
      </w:r>
      <w:r>
        <w:rPr>
          <w:sz w:val="24"/>
        </w:rPr>
        <w:t>психического</w:t>
      </w:r>
      <w:r>
        <w:rPr>
          <w:spacing w:val="35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E568A0" w:rsidRDefault="00C16DB2">
      <w:pPr>
        <w:pStyle w:val="a3"/>
        <w:ind w:firstLine="0"/>
        <w:jc w:val="left"/>
      </w:pPr>
      <w:r>
        <w:t>«</w:t>
      </w:r>
      <w:proofErr w:type="spellStart"/>
      <w:r>
        <w:t>Черемшанская</w:t>
      </w:r>
      <w:proofErr w:type="spellEnd"/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spacing w:val="-2"/>
        </w:rPr>
        <w:t>Ларионова».</w:t>
      </w:r>
    </w:p>
    <w:p w:rsidR="00E568A0" w:rsidRDefault="00E568A0">
      <w:pPr>
        <w:pStyle w:val="a3"/>
        <w:jc w:val="left"/>
        <w:sectPr w:rsidR="00E568A0">
          <w:pgSz w:w="11920" w:h="16850"/>
          <w:pgMar w:top="1020" w:right="425" w:bottom="660" w:left="283" w:header="0" w:footer="471" w:gutter="0"/>
          <w:cols w:space="720"/>
        </w:sectPr>
      </w:pPr>
    </w:p>
    <w:p w:rsidR="00E568A0" w:rsidRDefault="00C16DB2">
      <w:pPr>
        <w:pStyle w:val="a3"/>
        <w:spacing w:before="77"/>
        <w:ind w:right="412"/>
      </w:pPr>
      <w:r>
        <w:lastRenderedPageBreak/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составлен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</w:t>
      </w:r>
      <w:r>
        <w:rPr>
          <w:spacing w:val="-15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 образования для обучающихся с ОВЗ в общеобразовательных учреждениях, реализующих адаптированные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задержкой</w:t>
      </w:r>
      <w:r>
        <w:rPr>
          <w:spacing w:val="-10"/>
        </w:rPr>
        <w:t xml:space="preserve"> </w:t>
      </w:r>
      <w:proofErr w:type="spellStart"/>
      <w:r>
        <w:t>психическогоразвития</w:t>
      </w:r>
      <w:proofErr w:type="spellEnd"/>
      <w:r>
        <w:t xml:space="preserve"> вариант 7.2, который устанавливает, что обязательные предметные области и учебные предметы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7.2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положениям</w:t>
      </w:r>
      <w:r>
        <w:rPr>
          <w:spacing w:val="-5"/>
        </w:rPr>
        <w:t xml:space="preserve"> </w:t>
      </w:r>
      <w:r>
        <w:t>федерального 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ФОП НОО. Во внеурочную область федерального учебного плана включаются коррекционно- развивающие занятия по программе коррекционной работы в объеме 5 </w:t>
      </w:r>
      <w:proofErr w:type="spellStart"/>
      <w:r>
        <w:t>часовв</w:t>
      </w:r>
      <w:proofErr w:type="spellEnd"/>
      <w:r>
        <w:t xml:space="preserve"> неделю на одного обучающегося с ЗПР.</w:t>
      </w:r>
    </w:p>
    <w:p w:rsidR="00E568A0" w:rsidRDefault="00C16DB2">
      <w:pPr>
        <w:pStyle w:val="a3"/>
        <w:spacing w:before="3"/>
        <w:ind w:right="420"/>
      </w:pPr>
      <w:r>
        <w:t>Продолжительность учебного года при получении начального общего образования составляет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1(</w:t>
      </w:r>
      <w:proofErr w:type="spellStart"/>
      <w:r>
        <w:t>доп</w:t>
      </w:r>
      <w:proofErr w:type="spellEnd"/>
      <w:r>
        <w:t>)</w:t>
      </w:r>
      <w:r>
        <w:rPr>
          <w:spacing w:val="-13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33</w:t>
      </w:r>
      <w:r>
        <w:rPr>
          <w:spacing w:val="-13"/>
        </w:rPr>
        <w:t xml:space="preserve"> </w:t>
      </w:r>
      <w:r>
        <w:t>недели,</w:t>
      </w:r>
      <w:r>
        <w:rPr>
          <w:spacing w:val="-15"/>
        </w:rPr>
        <w:t xml:space="preserve"> </w:t>
      </w:r>
      <w:r>
        <w:t>2-4</w:t>
      </w:r>
      <w:r>
        <w:rPr>
          <w:spacing w:val="-13"/>
        </w:rPr>
        <w:t xml:space="preserve"> </w:t>
      </w:r>
      <w:r>
        <w:t>классы</w:t>
      </w:r>
      <w:r>
        <w:rPr>
          <w:spacing w:val="-13"/>
        </w:rPr>
        <w:t xml:space="preserve"> </w:t>
      </w:r>
      <w:r>
        <w:t>34</w:t>
      </w:r>
      <w:r>
        <w:rPr>
          <w:spacing w:val="-15"/>
        </w:rPr>
        <w:t xml:space="preserve"> </w:t>
      </w:r>
      <w:r>
        <w:t>недели.</w:t>
      </w:r>
      <w:r>
        <w:rPr>
          <w:spacing w:val="-10"/>
        </w:rPr>
        <w:t xml:space="preserve"> </w:t>
      </w:r>
      <w:r>
        <w:t>Сроки</w:t>
      </w:r>
      <w:r>
        <w:rPr>
          <w:spacing w:val="-14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АООП</w:t>
      </w:r>
      <w:r>
        <w:rPr>
          <w:spacing w:val="-15"/>
        </w:rPr>
        <w:t xml:space="preserve"> </w:t>
      </w:r>
      <w:r>
        <w:t>НОО (вариант 7.2) обучающимися с ЗПР составляют 5 лет.</w:t>
      </w:r>
    </w:p>
    <w:p w:rsidR="00E568A0" w:rsidRDefault="00C16DB2">
      <w:pPr>
        <w:pStyle w:val="a3"/>
        <w:ind w:right="421"/>
      </w:pPr>
      <w:r>
        <w:t>Образовательная</w:t>
      </w:r>
      <w:r>
        <w:rPr>
          <w:spacing w:val="-3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4"/>
        </w:rPr>
        <w:t xml:space="preserve"> </w:t>
      </w:r>
      <w:r>
        <w:t>равномерно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 недели, при этом объем максимальной допустимой нагрузки в течение дня не превышает 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1-х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4 уроков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 урока физической культуры.</w:t>
      </w:r>
    </w:p>
    <w:p w:rsidR="00E568A0" w:rsidRDefault="00C16DB2">
      <w:pPr>
        <w:pStyle w:val="a3"/>
        <w:spacing w:before="1"/>
        <w:ind w:right="416"/>
      </w:pPr>
      <w:r>
        <w:t>По заявлению родителей (законных представителей) несовершеннолетних обучающихся осуществляется изучение учебного модуля «Основы светской этики» предметной области «Основы религиозных культур и светской этики».</w:t>
      </w:r>
    </w:p>
    <w:p w:rsidR="00E568A0" w:rsidRDefault="00C16DB2">
      <w:pPr>
        <w:pStyle w:val="a3"/>
        <w:ind w:right="421"/>
      </w:pPr>
      <w:r>
        <w:t>По заявлению родителей (законных представителей) несовершеннолетних обучающихся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(татарский/русский)</w:t>
      </w:r>
      <w:r>
        <w:rPr>
          <w:spacing w:val="40"/>
        </w:rPr>
        <w:t xml:space="preserve"> </w:t>
      </w:r>
      <w:r>
        <w:t>язык»,</w:t>
      </w:r>
    </w:p>
    <w:p w:rsidR="00E568A0" w:rsidRDefault="00C16DB2">
      <w:pPr>
        <w:pStyle w:val="a3"/>
        <w:ind w:right="417" w:firstLine="0"/>
      </w:pPr>
      <w:r>
        <w:t>«Литературное чтение на родном (татарском/русском) языке» или «Государственный (татарский) язык республики Татарстан».</w:t>
      </w:r>
    </w:p>
    <w:p w:rsidR="00E568A0" w:rsidRDefault="00C16DB2">
      <w:pPr>
        <w:pStyle w:val="a3"/>
        <w:ind w:right="425"/>
      </w:pPr>
      <w:r>
        <w:t>Часть учебного плана, формируемого участниками образовательных отношений, обеспечивает реализацию индивидуальных потребностей, представлена курсом «Основы математической грамотности» 1 час во 2-3-х классах и предмет «Литературное чтение» 2 часа во 2-4 классах.</w:t>
      </w:r>
    </w:p>
    <w:p w:rsidR="00E568A0" w:rsidRDefault="00C16DB2">
      <w:pPr>
        <w:pStyle w:val="a3"/>
        <w:spacing w:before="1"/>
        <w:ind w:right="417"/>
      </w:pPr>
      <w:r>
        <w:rPr>
          <w:b/>
        </w:rPr>
        <w:t>Коррекционно-развивающая область</w:t>
      </w:r>
      <w:r>
        <w:t>, согласно требованиям ФГОС НОО обучающихся с ОВЗ, является обязательной частью внеурочной деятельности и представлено</w:t>
      </w:r>
      <w:r>
        <w:rPr>
          <w:spacing w:val="-15"/>
        </w:rPr>
        <w:t xml:space="preserve"> </w:t>
      </w:r>
      <w:r>
        <w:t>фронтальными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индивидуальными</w:t>
      </w:r>
      <w:r>
        <w:rPr>
          <w:spacing w:val="-10"/>
        </w:rPr>
        <w:t xml:space="preserve"> </w:t>
      </w:r>
      <w:r>
        <w:t>коррекционно-развивающими</w:t>
      </w:r>
      <w:r>
        <w:rPr>
          <w:spacing w:val="-11"/>
        </w:rPr>
        <w:t xml:space="preserve"> </w:t>
      </w:r>
      <w:r>
        <w:t xml:space="preserve">занятиями (логопедическими и </w:t>
      </w:r>
      <w:proofErr w:type="spellStart"/>
      <w:r>
        <w:t>психокоррекционными</w:t>
      </w:r>
      <w:proofErr w:type="spellEnd"/>
      <w:r>
        <w:t xml:space="preserve">) и ритмикой, направленными на коррекцию дефекта и формирование навыков адаптации личности в современных жизненных условиях. Коррекционно-развивающие курсы проводятся в индивидуальной и групповой </w:t>
      </w:r>
      <w:r>
        <w:rPr>
          <w:spacing w:val="-2"/>
        </w:rPr>
        <w:t>форме.</w:t>
      </w:r>
    </w:p>
    <w:p w:rsidR="00E568A0" w:rsidRDefault="00E568A0">
      <w:pPr>
        <w:pStyle w:val="a3"/>
        <w:sectPr w:rsidR="00E568A0">
          <w:footerReference w:type="default" r:id="rId19"/>
          <w:pgSz w:w="11920" w:h="16850"/>
          <w:pgMar w:top="1020" w:right="425" w:bottom="660" w:left="283" w:header="0" w:footer="471" w:gutter="0"/>
          <w:cols w:space="720"/>
        </w:sectPr>
      </w:pPr>
    </w:p>
    <w:p w:rsidR="00E568A0" w:rsidRDefault="00C16DB2">
      <w:pPr>
        <w:pStyle w:val="a3"/>
        <w:spacing w:before="77"/>
        <w:ind w:left="5358" w:firstLine="0"/>
        <w:jc w:val="left"/>
      </w:pPr>
      <w:r>
        <w:lastRenderedPageBreak/>
        <w:t>Учебный</w:t>
      </w:r>
      <w:r>
        <w:rPr>
          <w:spacing w:val="-2"/>
        </w:rPr>
        <w:t xml:space="preserve"> </w:t>
      </w:r>
      <w:r>
        <w:rPr>
          <w:spacing w:val="-4"/>
        </w:rPr>
        <w:t>план</w:t>
      </w:r>
    </w:p>
    <w:p w:rsidR="00E568A0" w:rsidRDefault="00C16DB2">
      <w:pPr>
        <w:pStyle w:val="a3"/>
        <w:spacing w:before="3"/>
        <w:ind w:left="4263" w:right="2667" w:hanging="555"/>
        <w:jc w:val="left"/>
      </w:pP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обучающихся с задержкой психического развития МБОУ «</w:t>
      </w:r>
      <w:proofErr w:type="spellStart"/>
      <w:r>
        <w:t>Черемшанская</w:t>
      </w:r>
      <w:proofErr w:type="spellEnd"/>
      <w:r>
        <w:t xml:space="preserve"> СОШ №2</w:t>
      </w:r>
    </w:p>
    <w:p w:rsidR="00E568A0" w:rsidRDefault="00C16DB2">
      <w:pPr>
        <w:pStyle w:val="a3"/>
        <w:spacing w:after="10" w:line="242" w:lineRule="auto"/>
        <w:ind w:left="4606" w:right="3831" w:firstLine="420"/>
        <w:jc w:val="left"/>
      </w:pPr>
      <w:r>
        <w:t>им. С.А. Ларионова» на</w:t>
      </w:r>
      <w:r>
        <w:rPr>
          <w:spacing w:val="-6"/>
        </w:rPr>
        <w:t xml:space="preserve"> </w:t>
      </w:r>
      <w:r w:rsidR="002B7922">
        <w:t>2025/2026</w:t>
      </w:r>
      <w:r>
        <w:rPr>
          <w:spacing w:val="1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983"/>
        <w:gridCol w:w="708"/>
        <w:gridCol w:w="849"/>
        <w:gridCol w:w="851"/>
        <w:gridCol w:w="847"/>
        <w:gridCol w:w="993"/>
      </w:tblGrid>
      <w:tr w:rsidR="00E568A0">
        <w:trPr>
          <w:trHeight w:val="482"/>
        </w:trPr>
        <w:tc>
          <w:tcPr>
            <w:tcW w:w="2405" w:type="dxa"/>
            <w:vMerge w:val="restart"/>
          </w:tcPr>
          <w:p w:rsidR="00E568A0" w:rsidRDefault="00C16DB2">
            <w:pPr>
              <w:pStyle w:val="TableParagraph"/>
              <w:ind w:left="131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83" w:type="dxa"/>
            <w:vMerge w:val="restart"/>
          </w:tcPr>
          <w:p w:rsidR="00E568A0" w:rsidRDefault="00C16DB2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3255" w:type="dxa"/>
            <w:gridSpan w:val="4"/>
          </w:tcPr>
          <w:p w:rsidR="00E568A0" w:rsidRDefault="00C16DB2">
            <w:pPr>
              <w:pStyle w:val="TableParagraph"/>
              <w:ind w:left="2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993" w:type="dxa"/>
            <w:vMerge w:val="restart"/>
          </w:tcPr>
          <w:p w:rsidR="00E568A0" w:rsidRDefault="00C16DB2">
            <w:pPr>
              <w:pStyle w:val="TableParagraph"/>
              <w:ind w:left="2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E568A0">
        <w:trPr>
          <w:trHeight w:val="477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15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20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</w:tr>
      <w:tr w:rsidR="00E568A0">
        <w:trPr>
          <w:trHeight w:val="479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spacing w:before="8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4248" w:type="dxa"/>
            <w:gridSpan w:val="5"/>
          </w:tcPr>
          <w:p w:rsidR="00E568A0" w:rsidRDefault="00E568A0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E568A0">
        <w:trPr>
          <w:trHeight w:val="479"/>
        </w:trPr>
        <w:tc>
          <w:tcPr>
            <w:tcW w:w="2405" w:type="dxa"/>
            <w:vMerge w:val="restart"/>
          </w:tcPr>
          <w:p w:rsidR="00E568A0" w:rsidRDefault="00C16DB2">
            <w:pPr>
              <w:pStyle w:val="TableParagraph"/>
              <w:spacing w:before="193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3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80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568A0">
        <w:trPr>
          <w:trHeight w:val="755"/>
        </w:trPr>
        <w:tc>
          <w:tcPr>
            <w:tcW w:w="2405" w:type="dxa"/>
            <w:vMerge w:val="restart"/>
          </w:tcPr>
          <w:p w:rsidR="00E568A0" w:rsidRDefault="00E568A0">
            <w:pPr>
              <w:pStyle w:val="TableParagraph"/>
              <w:spacing w:before="15"/>
              <w:ind w:left="0"/>
              <w:jc w:val="left"/>
              <w:rPr>
                <w:sz w:val="24"/>
              </w:rPr>
            </w:pPr>
          </w:p>
          <w:p w:rsidR="00E568A0" w:rsidRDefault="00C16DB2">
            <w:pPr>
              <w:pStyle w:val="TableParagraph"/>
              <w:spacing w:before="0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0"/>
              <w:ind w:left="67" w:right="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(татарский/русский)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E568A0">
        <w:trPr>
          <w:trHeight w:val="988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(татарском/русском)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755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227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E568A0" w:rsidRDefault="00C16DB2">
            <w:pPr>
              <w:pStyle w:val="TableParagraph"/>
              <w:spacing w:before="0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(английский/немецкий)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568A0">
        <w:trPr>
          <w:trHeight w:val="755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8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информатика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22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8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8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8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8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8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E568A0">
        <w:trPr>
          <w:trHeight w:val="479"/>
        </w:trPr>
        <w:tc>
          <w:tcPr>
            <w:tcW w:w="2405" w:type="dxa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568A0">
        <w:trPr>
          <w:trHeight w:val="1029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7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культур и 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224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568A0">
        <w:trPr>
          <w:trHeight w:val="479"/>
        </w:trPr>
        <w:tc>
          <w:tcPr>
            <w:tcW w:w="2405" w:type="dxa"/>
            <w:vMerge w:val="restart"/>
          </w:tcPr>
          <w:p w:rsidR="00E568A0" w:rsidRDefault="00E568A0">
            <w:pPr>
              <w:pStyle w:val="TableParagraph"/>
              <w:spacing w:before="58"/>
              <w:ind w:left="0"/>
              <w:jc w:val="left"/>
              <w:rPr>
                <w:sz w:val="24"/>
              </w:rPr>
            </w:pPr>
          </w:p>
          <w:p w:rsidR="00E568A0" w:rsidRDefault="00C16DB2">
            <w:pPr>
              <w:pStyle w:val="TableParagraph"/>
              <w:spacing w:before="1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81"/>
        </w:trPr>
        <w:tc>
          <w:tcPr>
            <w:tcW w:w="2405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80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6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6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6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6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6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6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6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79"/>
        </w:trPr>
        <w:tc>
          <w:tcPr>
            <w:tcW w:w="2405" w:type="dxa"/>
          </w:tcPr>
          <w:p w:rsidR="00E568A0" w:rsidRDefault="00C16DB2">
            <w:pPr>
              <w:pStyle w:val="TableParagraph"/>
              <w:spacing w:before="85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83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5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5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568A0">
        <w:trPr>
          <w:trHeight w:val="477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spacing w:before="87"/>
              <w:ind w:left="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7"/>
              <w:ind w:left="22" w:righ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7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spacing w:before="87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spacing w:before="87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</w:tr>
      <w:tr w:rsidR="00E568A0">
        <w:trPr>
          <w:trHeight w:val="755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 w:right="1847"/>
              <w:jc w:val="left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568A0">
        <w:trPr>
          <w:trHeight w:val="479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568A0">
        <w:trPr>
          <w:trHeight w:val="482"/>
        </w:trPr>
        <w:tc>
          <w:tcPr>
            <w:tcW w:w="5388" w:type="dxa"/>
            <w:gridSpan w:val="2"/>
          </w:tcPr>
          <w:p w:rsidR="00E568A0" w:rsidRDefault="00C16DB2">
            <w:pPr>
              <w:pStyle w:val="TableParagraph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ind w:left="22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" w:type="dxa"/>
          </w:tcPr>
          <w:p w:rsidR="00E568A0" w:rsidRDefault="00C16DB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E568A0" w:rsidRDefault="00C16DB2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E568A0" w:rsidRDefault="00E568A0">
      <w:pPr>
        <w:pStyle w:val="TableParagraph"/>
        <w:rPr>
          <w:sz w:val="24"/>
        </w:rPr>
        <w:sectPr w:rsidR="00E568A0">
          <w:pgSz w:w="11920" w:h="16850"/>
          <w:pgMar w:top="1020" w:right="425" w:bottom="660" w:left="283" w:header="0" w:footer="471" w:gutter="0"/>
          <w:cols w:space="720"/>
        </w:sect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708"/>
        <w:gridCol w:w="849"/>
        <w:gridCol w:w="851"/>
        <w:gridCol w:w="849"/>
        <w:gridCol w:w="995"/>
      </w:tblGrid>
      <w:tr w:rsidR="00E568A0">
        <w:trPr>
          <w:trHeight w:val="482"/>
        </w:trPr>
        <w:tc>
          <w:tcPr>
            <w:tcW w:w="5391" w:type="dxa"/>
          </w:tcPr>
          <w:p w:rsidR="00E568A0" w:rsidRDefault="00C16DB2">
            <w:pPr>
              <w:pStyle w:val="TableParagraph"/>
              <w:spacing w:before="85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5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5" w:type="dxa"/>
          </w:tcPr>
          <w:p w:rsidR="00E568A0" w:rsidRDefault="00C16DB2"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E568A0">
        <w:trPr>
          <w:trHeight w:val="479"/>
        </w:trPr>
        <w:tc>
          <w:tcPr>
            <w:tcW w:w="5391" w:type="dxa"/>
          </w:tcPr>
          <w:p w:rsidR="00E568A0" w:rsidRDefault="00C16DB2">
            <w:pPr>
              <w:pStyle w:val="TableParagraph"/>
              <w:spacing w:before="80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708" w:type="dxa"/>
          </w:tcPr>
          <w:p w:rsidR="00E568A0" w:rsidRDefault="00C16DB2">
            <w:pPr>
              <w:pStyle w:val="TableParagraph"/>
              <w:spacing w:before="8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693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0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849" w:type="dxa"/>
          </w:tcPr>
          <w:p w:rsidR="00E568A0" w:rsidRDefault="00C16DB2">
            <w:pPr>
              <w:pStyle w:val="TableParagraph"/>
              <w:spacing w:before="80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884</w:t>
            </w:r>
          </w:p>
        </w:tc>
        <w:tc>
          <w:tcPr>
            <w:tcW w:w="995" w:type="dxa"/>
          </w:tcPr>
          <w:p w:rsidR="00E568A0" w:rsidRDefault="00C16DB2">
            <w:pPr>
              <w:pStyle w:val="TableParagraph"/>
              <w:spacing w:before="80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3345</w:t>
            </w:r>
          </w:p>
        </w:tc>
      </w:tr>
      <w:tr w:rsidR="00E568A0">
        <w:trPr>
          <w:trHeight w:val="1031"/>
        </w:trPr>
        <w:tc>
          <w:tcPr>
            <w:tcW w:w="5391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ind w:left="71" w:right="47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нагрузка, предусмотренная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санитарными правилами и гигиеническими нормативами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ind w:left="39" w:right="9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ind w:right="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E568A0" w:rsidRDefault="00C16DB2">
            <w:pPr>
              <w:pStyle w:val="TableParagraph"/>
              <w:spacing w:before="80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 w:rsidR="00E568A0">
        <w:trPr>
          <w:trHeight w:val="702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tabs>
                <w:tab w:val="left" w:pos="2100"/>
                <w:tab w:val="left" w:pos="4327"/>
              </w:tabs>
              <w:spacing w:before="54"/>
              <w:ind w:left="155" w:right="13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(включая </w:t>
            </w:r>
            <w:r>
              <w:rPr>
                <w:i/>
                <w:sz w:val="24"/>
              </w:rPr>
              <w:t>коррекционно-развивающую область):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193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коррекционно-развивающая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область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21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Арт-терапия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7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left="15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9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22" w:right="10"/>
            </w:pPr>
            <w:r>
              <w:rPr>
                <w:spacing w:val="-1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5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30" w:right="14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1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4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568A0">
        <w:trPr>
          <w:trHeight w:val="424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22" w:right="10"/>
            </w:pPr>
            <w:r>
              <w:rPr>
                <w:spacing w:val="-1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5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left="30" w:right="14"/>
            </w:pPr>
            <w:r>
              <w:rPr>
                <w:spacing w:val="-10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0" w:line="246" w:lineRule="exact"/>
              <w:ind w:right="11"/>
            </w:pPr>
            <w:r>
              <w:rPr>
                <w:spacing w:val="-10"/>
              </w:rPr>
              <w:t>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87" w:right="5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568A0">
        <w:trPr>
          <w:trHeight w:val="426"/>
        </w:trPr>
        <w:tc>
          <w:tcPr>
            <w:tcW w:w="5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0" w:right="1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30" w:right="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8A0" w:rsidRDefault="00C16DB2">
            <w:pPr>
              <w:pStyle w:val="TableParagraph"/>
              <w:spacing w:before="56"/>
              <w:ind w:left="87" w:right="58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</w:tr>
    </w:tbl>
    <w:p w:rsidR="00E568A0" w:rsidRDefault="00E568A0">
      <w:pPr>
        <w:pStyle w:val="TableParagraph"/>
        <w:rPr>
          <w:sz w:val="24"/>
        </w:rPr>
        <w:sectPr w:rsidR="00E568A0">
          <w:footerReference w:type="default" r:id="rId20"/>
          <w:pgSz w:w="11920" w:h="16850"/>
          <w:pgMar w:top="1020" w:right="425" w:bottom="660" w:left="283" w:header="0" w:footer="471" w:gutter="0"/>
          <w:cols w:space="720"/>
        </w:sectPr>
      </w:pPr>
    </w:p>
    <w:p w:rsidR="00E568A0" w:rsidRDefault="00C16DB2">
      <w:pPr>
        <w:spacing w:before="77"/>
        <w:ind w:left="1622" w:right="633"/>
        <w:jc w:val="center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ограниченны</w:t>
      </w:r>
      <w:r w:rsidR="002B7922">
        <w:rPr>
          <w:b/>
          <w:sz w:val="24"/>
        </w:rPr>
        <w:t>ми возможностями здоровья в 2025/2026</w:t>
      </w:r>
      <w:r>
        <w:rPr>
          <w:b/>
          <w:sz w:val="24"/>
        </w:rPr>
        <w:t xml:space="preserve"> учебном году</w:t>
      </w:r>
    </w:p>
    <w:p w:rsidR="00E568A0" w:rsidRDefault="00C16DB2">
      <w:pPr>
        <w:spacing w:before="1" w:line="244" w:lineRule="auto"/>
        <w:ind w:left="4117" w:right="3128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Черемшанская</w:t>
      </w:r>
      <w:proofErr w:type="spell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№2 им. С.А. Ларионова»</w:t>
      </w: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977"/>
        <w:gridCol w:w="851"/>
        <w:gridCol w:w="850"/>
        <w:gridCol w:w="852"/>
        <w:gridCol w:w="850"/>
      </w:tblGrid>
      <w:tr w:rsidR="00E568A0">
        <w:trPr>
          <w:trHeight w:val="482"/>
        </w:trPr>
        <w:tc>
          <w:tcPr>
            <w:tcW w:w="2408" w:type="dxa"/>
            <w:vMerge w:val="restart"/>
          </w:tcPr>
          <w:p w:rsidR="00E568A0" w:rsidRDefault="00C16DB2">
            <w:pPr>
              <w:pStyle w:val="TableParagraph"/>
              <w:spacing w:before="87"/>
              <w:ind w:left="134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977" w:type="dxa"/>
            <w:vMerge w:val="restart"/>
          </w:tcPr>
          <w:p w:rsidR="00E568A0" w:rsidRDefault="00C16DB2">
            <w:pPr>
              <w:pStyle w:val="TableParagraph"/>
              <w:spacing w:before="87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предметы/классы</w:t>
            </w:r>
          </w:p>
        </w:tc>
        <w:tc>
          <w:tcPr>
            <w:tcW w:w="3403" w:type="dxa"/>
            <w:gridSpan w:val="4"/>
          </w:tcPr>
          <w:p w:rsidR="00E568A0" w:rsidRDefault="00C16DB2">
            <w:pPr>
              <w:pStyle w:val="TableParagraph"/>
              <w:spacing w:before="87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  <w:tr w:rsidR="00E568A0">
        <w:trPr>
          <w:trHeight w:val="477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36"/>
              <w:rPr>
                <w:sz w:val="24"/>
              </w:rPr>
            </w:pPr>
            <w:r>
              <w:rPr>
                <w:spacing w:val="-5"/>
                <w:sz w:val="24"/>
              </w:rPr>
              <w:t>I*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44" w:right="34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5"/>
              <w:ind w:left="37" w:right="27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33" w:right="34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E568A0">
        <w:trPr>
          <w:trHeight w:val="479"/>
        </w:trPr>
        <w:tc>
          <w:tcPr>
            <w:tcW w:w="5385" w:type="dxa"/>
            <w:gridSpan w:val="2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3403" w:type="dxa"/>
            <w:gridSpan w:val="4"/>
            <w:tcBorders>
              <w:right w:val="nil"/>
            </w:tcBorders>
          </w:tcPr>
          <w:p w:rsidR="00E568A0" w:rsidRDefault="00E568A0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E568A0">
        <w:trPr>
          <w:trHeight w:val="479"/>
        </w:trPr>
        <w:tc>
          <w:tcPr>
            <w:tcW w:w="2408" w:type="dxa"/>
            <w:vMerge w:val="restart"/>
          </w:tcPr>
          <w:p w:rsidR="00E568A0" w:rsidRDefault="00C16DB2">
            <w:pPr>
              <w:pStyle w:val="TableParagraph"/>
              <w:spacing w:before="193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2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1041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0" w:line="271" w:lineRule="exact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568A0" w:rsidRDefault="00C16DB2">
            <w:pPr>
              <w:pStyle w:val="TableParagraph"/>
              <w:spacing w:before="0"/>
              <w:ind w:left="69" w:right="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8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:rsidR="00E568A0" w:rsidRDefault="00C16DB2">
            <w:pPr>
              <w:pStyle w:val="TableParagraph"/>
              <w:spacing w:before="0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(татарском/русском)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8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8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8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8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5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5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753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5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информатика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224"/>
              <w:ind w:lef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5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5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5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81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1029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культур и светской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224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47" w:right="2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51" w:right="34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</w:tr>
      <w:tr w:rsidR="00E568A0">
        <w:trPr>
          <w:trHeight w:val="479"/>
        </w:trPr>
        <w:tc>
          <w:tcPr>
            <w:tcW w:w="2408" w:type="dxa"/>
            <w:vMerge w:val="restart"/>
          </w:tcPr>
          <w:p w:rsidR="00E568A0" w:rsidRDefault="00E568A0">
            <w:pPr>
              <w:pStyle w:val="TableParagraph"/>
              <w:spacing w:before="58"/>
              <w:ind w:left="0"/>
              <w:jc w:val="left"/>
              <w:rPr>
                <w:b/>
                <w:sz w:val="24"/>
              </w:rPr>
            </w:pPr>
          </w:p>
          <w:p w:rsidR="00E568A0" w:rsidRDefault="00C16DB2">
            <w:pPr>
              <w:pStyle w:val="TableParagraph"/>
              <w:spacing w:before="1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  <w:vMerge/>
            <w:tcBorders>
              <w:top w:val="nil"/>
            </w:tcBorders>
          </w:tcPr>
          <w:p w:rsidR="00E568A0" w:rsidRDefault="00E568A0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</w:tcPr>
          <w:p w:rsidR="00E568A0" w:rsidRDefault="00C16DB2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79"/>
        </w:trPr>
        <w:tc>
          <w:tcPr>
            <w:tcW w:w="2408" w:type="dxa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977" w:type="dxa"/>
          </w:tcPr>
          <w:p w:rsidR="00E568A0" w:rsidRDefault="00C16DB2">
            <w:pPr>
              <w:pStyle w:val="TableParagraph"/>
              <w:spacing w:before="87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52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20" w:right="47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 w:right="48"/>
              <w:rPr>
                <w:sz w:val="24"/>
              </w:rPr>
            </w:pPr>
            <w:r>
              <w:rPr>
                <w:spacing w:val="-2"/>
                <w:sz w:val="24"/>
              </w:rPr>
              <w:t>ГО/КР</w:t>
            </w:r>
          </w:p>
        </w:tc>
      </w:tr>
      <w:tr w:rsidR="00E568A0">
        <w:trPr>
          <w:trHeight w:val="482"/>
        </w:trPr>
        <w:tc>
          <w:tcPr>
            <w:tcW w:w="5385" w:type="dxa"/>
            <w:gridSpan w:val="2"/>
          </w:tcPr>
          <w:p w:rsidR="00E568A0" w:rsidRDefault="00C16DB2">
            <w:pPr>
              <w:pStyle w:val="TableParagraph"/>
              <w:spacing w:before="87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851" w:type="dxa"/>
          </w:tcPr>
          <w:p w:rsidR="00E568A0" w:rsidRDefault="00C16DB2">
            <w:pPr>
              <w:pStyle w:val="TableParagraph"/>
              <w:spacing w:before="87"/>
              <w:ind w:left="39" w:right="2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47" w:right="34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  <w:tc>
          <w:tcPr>
            <w:tcW w:w="852" w:type="dxa"/>
          </w:tcPr>
          <w:p w:rsidR="00E568A0" w:rsidRDefault="00C16DB2">
            <w:pPr>
              <w:pStyle w:val="TableParagraph"/>
              <w:spacing w:before="87"/>
              <w:ind w:left="46" w:right="27"/>
              <w:rPr>
                <w:sz w:val="24"/>
              </w:rPr>
            </w:pPr>
            <w:r>
              <w:rPr>
                <w:spacing w:val="-5"/>
                <w:sz w:val="24"/>
              </w:rPr>
              <w:t>З/Т</w:t>
            </w:r>
          </w:p>
        </w:tc>
        <w:tc>
          <w:tcPr>
            <w:tcW w:w="850" w:type="dxa"/>
          </w:tcPr>
          <w:p w:rsidR="00E568A0" w:rsidRDefault="00C16DB2">
            <w:pPr>
              <w:pStyle w:val="TableParagraph"/>
              <w:spacing w:before="87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E568A0" w:rsidRDefault="00C16DB2">
      <w:pPr>
        <w:pStyle w:val="a3"/>
        <w:spacing w:before="1"/>
        <w:ind w:left="1277" w:right="420" w:firstLine="0"/>
      </w:pPr>
      <w:r>
        <w:t>*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9"/>
        </w:rPr>
        <w:t xml:space="preserve"> </w:t>
      </w:r>
      <w:r>
        <w:t>первых классах промежуточная</w:t>
      </w:r>
      <w:r>
        <w:rPr>
          <w:spacing w:val="-4"/>
        </w:rPr>
        <w:t xml:space="preserve"> </w:t>
      </w:r>
      <w:r>
        <w:t>аттестация учащихся</w:t>
      </w:r>
      <w:r>
        <w:rPr>
          <w:spacing w:val="-4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отметок, на основе достигнутых планируемых результатов, которые внесены в основные требования программы по каждому учебному</w:t>
      </w:r>
      <w:r>
        <w:rPr>
          <w:spacing w:val="-1"/>
        </w:rPr>
        <w:t xml:space="preserve"> </w:t>
      </w:r>
      <w:r>
        <w:t xml:space="preserve">предмету. В конце учебного года классный руководитель составляет содержательный анализ динамики развития учащихся, основываясь на результатах самостоятельных работ и комплексной контрольной работы с учетом уровня усвоения учащимися знаний и умений по всем предметам учебного плана, а также уровня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учащихся.</w:t>
      </w:r>
    </w:p>
    <w:p w:rsidR="00E568A0" w:rsidRDefault="00C16DB2">
      <w:pPr>
        <w:pStyle w:val="a3"/>
        <w:ind w:right="7080" w:firstLine="0"/>
        <w:jc w:val="left"/>
      </w:pPr>
      <w:r>
        <w:t>Условные обозначения: КР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E568A0" w:rsidRDefault="00C16DB2">
      <w:pPr>
        <w:pStyle w:val="a3"/>
        <w:ind w:right="6807" w:firstLine="0"/>
        <w:jc w:val="left"/>
      </w:pPr>
      <w:r>
        <w:t>ДР-</w:t>
      </w:r>
      <w:r>
        <w:rPr>
          <w:spacing w:val="-15"/>
        </w:rPr>
        <w:t xml:space="preserve"> </w:t>
      </w:r>
      <w:r>
        <w:t>диагностическая</w:t>
      </w:r>
      <w:r>
        <w:rPr>
          <w:spacing w:val="-14"/>
        </w:rPr>
        <w:t xml:space="preserve"> </w:t>
      </w:r>
      <w:r>
        <w:t>работа Т - тестирование</w:t>
      </w:r>
    </w:p>
    <w:p w:rsidR="00E568A0" w:rsidRDefault="00C16DB2">
      <w:pPr>
        <w:pStyle w:val="a3"/>
        <w:spacing w:line="242" w:lineRule="auto"/>
        <w:ind w:left="1435" w:right="7696" w:firstLine="0"/>
        <w:jc w:val="left"/>
        <w:rPr>
          <w:spacing w:val="-2"/>
        </w:rPr>
      </w:pPr>
      <w:r>
        <w:t>ГО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годовая</w:t>
      </w:r>
      <w:r>
        <w:rPr>
          <w:spacing w:val="-9"/>
        </w:rPr>
        <w:t xml:space="preserve"> </w:t>
      </w:r>
      <w:r>
        <w:t xml:space="preserve">оценка </w:t>
      </w:r>
      <w:r>
        <w:rPr>
          <w:spacing w:val="-2"/>
        </w:rPr>
        <w:t>З-зачет</w:t>
      </w: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  <w:rPr>
          <w:spacing w:val="-2"/>
        </w:rPr>
      </w:pPr>
    </w:p>
    <w:p w:rsidR="00A0440B" w:rsidRDefault="00A0440B">
      <w:pPr>
        <w:pStyle w:val="a3"/>
        <w:spacing w:line="242" w:lineRule="auto"/>
        <w:ind w:left="1435" w:right="7696" w:firstLine="0"/>
        <w:jc w:val="left"/>
      </w:pPr>
    </w:p>
    <w:sectPr w:rsidR="00A0440B">
      <w:pgSz w:w="11920" w:h="16850"/>
      <w:pgMar w:top="960" w:right="425" w:bottom="660" w:left="283" w:header="0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F94" w:rsidRDefault="000F3F94">
      <w:r>
        <w:separator/>
      </w:r>
    </w:p>
  </w:endnote>
  <w:endnote w:type="continuationSeparator" w:id="0">
    <w:p w:rsidR="000F3F94" w:rsidRDefault="000F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A0" w:rsidRDefault="00C16D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0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309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>
                            <a:moveTo>
                              <a:pt x="0" y="0"/>
                            </a:moveTo>
                            <a:lnTo>
                              <a:pt x="7560309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EF5362" id="Graphic 2" o:spid="_x0000_s1026" style="position:absolute;margin-left:0;margin-top:808.9pt;width:595.3pt;height:.1pt;z-index:-166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" path="m,l7560309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A0" w:rsidRDefault="00C16D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309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>
                            <a:moveTo>
                              <a:pt x="0" y="0"/>
                            </a:moveTo>
                            <a:lnTo>
                              <a:pt x="7560309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9B184C" id="Graphic 3" o:spid="_x0000_s1026" style="position:absolute;margin-left:0;margin-top:808.9pt;width:595.3pt;height:.1pt;z-index:-1663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" path="m,l7560309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A0" w:rsidRDefault="00C16D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0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309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>
                            <a:moveTo>
                              <a:pt x="0" y="0"/>
                            </a:moveTo>
                            <a:lnTo>
                              <a:pt x="7560309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EC9836" id="Graphic 4" o:spid="_x0000_s1026" style="position:absolute;margin-left:0;margin-top:808.9pt;width:595.3pt;height:.1pt;z-index:-1663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" path="m,l7560309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A0" w:rsidRDefault="00C16D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309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>
                            <a:moveTo>
                              <a:pt x="0" y="0"/>
                            </a:moveTo>
                            <a:lnTo>
                              <a:pt x="7560309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9D09F" id="Graphic 5" o:spid="_x0000_s1026" style="position:absolute;margin-left:0;margin-top:808.9pt;width:595.3pt;height:.1pt;z-index:-1663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" path="m,l7560309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A0" w:rsidRDefault="00C16DB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00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309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>
                            <a:moveTo>
                              <a:pt x="0" y="0"/>
                            </a:moveTo>
                            <a:lnTo>
                              <a:pt x="7560309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9A28F" id="Graphic 6" o:spid="_x0000_s1026" style="position:absolute;margin-left:0;margin-top:808.9pt;width:595.3pt;height:.1pt;z-index:-1663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5UIgIAAIAEAAAOAAAAZHJzL2Uyb0RvYy54bWysVMFu2zAMvQ/YPwi6L3YyLN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" path="m,l7560309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F94" w:rsidRDefault="000F3F94">
      <w:r>
        <w:separator/>
      </w:r>
    </w:p>
  </w:footnote>
  <w:footnote w:type="continuationSeparator" w:id="0">
    <w:p w:rsidR="000F3F94" w:rsidRDefault="000F3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71D4"/>
    <w:multiLevelType w:val="hybridMultilevel"/>
    <w:tmpl w:val="43E89482"/>
    <w:lvl w:ilvl="0" w:tplc="E6B0AEF6">
      <w:numFmt w:val="bullet"/>
      <w:lvlText w:val=""/>
      <w:lvlJc w:val="left"/>
      <w:pPr>
        <w:ind w:left="141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4F0C0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2" w:tplc="982A31FC">
      <w:numFmt w:val="bullet"/>
      <w:lvlText w:val="•"/>
      <w:lvlJc w:val="left"/>
      <w:pPr>
        <w:ind w:left="3376" w:hanging="708"/>
      </w:pPr>
      <w:rPr>
        <w:rFonts w:hint="default"/>
        <w:lang w:val="ru-RU" w:eastAsia="en-US" w:bidi="ar-SA"/>
      </w:rPr>
    </w:lvl>
    <w:lvl w:ilvl="3" w:tplc="D6086BFA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4" w:tplc="E818731C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5" w:tplc="552CD1CE">
      <w:numFmt w:val="bullet"/>
      <w:lvlText w:val="•"/>
      <w:lvlJc w:val="left"/>
      <w:pPr>
        <w:ind w:left="6311" w:hanging="708"/>
      </w:pPr>
      <w:rPr>
        <w:rFonts w:hint="default"/>
        <w:lang w:val="ru-RU" w:eastAsia="en-US" w:bidi="ar-SA"/>
      </w:rPr>
    </w:lvl>
    <w:lvl w:ilvl="6" w:tplc="50D6AF46">
      <w:numFmt w:val="bullet"/>
      <w:lvlText w:val="•"/>
      <w:lvlJc w:val="left"/>
      <w:pPr>
        <w:ind w:left="7289" w:hanging="708"/>
      </w:pPr>
      <w:rPr>
        <w:rFonts w:hint="default"/>
        <w:lang w:val="ru-RU" w:eastAsia="en-US" w:bidi="ar-SA"/>
      </w:rPr>
    </w:lvl>
    <w:lvl w:ilvl="7" w:tplc="BEEACCEC">
      <w:numFmt w:val="bullet"/>
      <w:lvlText w:val="•"/>
      <w:lvlJc w:val="left"/>
      <w:pPr>
        <w:ind w:left="8268" w:hanging="708"/>
      </w:pPr>
      <w:rPr>
        <w:rFonts w:hint="default"/>
        <w:lang w:val="ru-RU" w:eastAsia="en-US" w:bidi="ar-SA"/>
      </w:rPr>
    </w:lvl>
    <w:lvl w:ilvl="8" w:tplc="196000DA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4663CBC"/>
    <w:multiLevelType w:val="hybridMultilevel"/>
    <w:tmpl w:val="5CE89532"/>
    <w:lvl w:ilvl="0" w:tplc="18A4AC80">
      <w:numFmt w:val="bullet"/>
      <w:lvlText w:val=""/>
      <w:lvlJc w:val="left"/>
      <w:pPr>
        <w:ind w:left="141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AFC16">
      <w:numFmt w:val="bullet"/>
      <w:lvlText w:val="•"/>
      <w:lvlJc w:val="left"/>
      <w:pPr>
        <w:ind w:left="2398" w:hanging="709"/>
      </w:pPr>
      <w:rPr>
        <w:rFonts w:hint="default"/>
        <w:lang w:val="ru-RU" w:eastAsia="en-US" w:bidi="ar-SA"/>
      </w:rPr>
    </w:lvl>
    <w:lvl w:ilvl="2" w:tplc="6DAE10D4">
      <w:numFmt w:val="bullet"/>
      <w:lvlText w:val="•"/>
      <w:lvlJc w:val="left"/>
      <w:pPr>
        <w:ind w:left="3376" w:hanging="709"/>
      </w:pPr>
      <w:rPr>
        <w:rFonts w:hint="default"/>
        <w:lang w:val="ru-RU" w:eastAsia="en-US" w:bidi="ar-SA"/>
      </w:rPr>
    </w:lvl>
    <w:lvl w:ilvl="3" w:tplc="DF5EB55E">
      <w:numFmt w:val="bullet"/>
      <w:lvlText w:val="•"/>
      <w:lvlJc w:val="left"/>
      <w:pPr>
        <w:ind w:left="4354" w:hanging="709"/>
      </w:pPr>
      <w:rPr>
        <w:rFonts w:hint="default"/>
        <w:lang w:val="ru-RU" w:eastAsia="en-US" w:bidi="ar-SA"/>
      </w:rPr>
    </w:lvl>
    <w:lvl w:ilvl="4" w:tplc="531E2D10">
      <w:numFmt w:val="bullet"/>
      <w:lvlText w:val="•"/>
      <w:lvlJc w:val="left"/>
      <w:pPr>
        <w:ind w:left="5333" w:hanging="709"/>
      </w:pPr>
      <w:rPr>
        <w:rFonts w:hint="default"/>
        <w:lang w:val="ru-RU" w:eastAsia="en-US" w:bidi="ar-SA"/>
      </w:rPr>
    </w:lvl>
    <w:lvl w:ilvl="5" w:tplc="0544801C">
      <w:numFmt w:val="bullet"/>
      <w:lvlText w:val="•"/>
      <w:lvlJc w:val="left"/>
      <w:pPr>
        <w:ind w:left="6311" w:hanging="709"/>
      </w:pPr>
      <w:rPr>
        <w:rFonts w:hint="default"/>
        <w:lang w:val="ru-RU" w:eastAsia="en-US" w:bidi="ar-SA"/>
      </w:rPr>
    </w:lvl>
    <w:lvl w:ilvl="6" w:tplc="467C7520">
      <w:numFmt w:val="bullet"/>
      <w:lvlText w:val="•"/>
      <w:lvlJc w:val="left"/>
      <w:pPr>
        <w:ind w:left="7289" w:hanging="709"/>
      </w:pPr>
      <w:rPr>
        <w:rFonts w:hint="default"/>
        <w:lang w:val="ru-RU" w:eastAsia="en-US" w:bidi="ar-SA"/>
      </w:rPr>
    </w:lvl>
    <w:lvl w:ilvl="7" w:tplc="D5441796">
      <w:numFmt w:val="bullet"/>
      <w:lvlText w:val="•"/>
      <w:lvlJc w:val="left"/>
      <w:pPr>
        <w:ind w:left="8268" w:hanging="709"/>
      </w:pPr>
      <w:rPr>
        <w:rFonts w:hint="default"/>
        <w:lang w:val="ru-RU" w:eastAsia="en-US" w:bidi="ar-SA"/>
      </w:rPr>
    </w:lvl>
    <w:lvl w:ilvl="8" w:tplc="5C58F338">
      <w:numFmt w:val="bullet"/>
      <w:lvlText w:val="•"/>
      <w:lvlJc w:val="left"/>
      <w:pPr>
        <w:ind w:left="9246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5E9009FC"/>
    <w:multiLevelType w:val="hybridMultilevel"/>
    <w:tmpl w:val="568A3FC0"/>
    <w:lvl w:ilvl="0" w:tplc="1604E574">
      <w:numFmt w:val="bullet"/>
      <w:lvlText w:val=""/>
      <w:lvlJc w:val="left"/>
      <w:pPr>
        <w:ind w:left="141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8513A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2" w:tplc="931283D4">
      <w:numFmt w:val="bullet"/>
      <w:lvlText w:val="•"/>
      <w:lvlJc w:val="left"/>
      <w:pPr>
        <w:ind w:left="3376" w:hanging="708"/>
      </w:pPr>
      <w:rPr>
        <w:rFonts w:hint="default"/>
        <w:lang w:val="ru-RU" w:eastAsia="en-US" w:bidi="ar-SA"/>
      </w:rPr>
    </w:lvl>
    <w:lvl w:ilvl="3" w:tplc="E49E460C"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4" w:tplc="D1EE39BA">
      <w:numFmt w:val="bullet"/>
      <w:lvlText w:val="•"/>
      <w:lvlJc w:val="left"/>
      <w:pPr>
        <w:ind w:left="5333" w:hanging="708"/>
      </w:pPr>
      <w:rPr>
        <w:rFonts w:hint="default"/>
        <w:lang w:val="ru-RU" w:eastAsia="en-US" w:bidi="ar-SA"/>
      </w:rPr>
    </w:lvl>
    <w:lvl w:ilvl="5" w:tplc="FD7402EA">
      <w:numFmt w:val="bullet"/>
      <w:lvlText w:val="•"/>
      <w:lvlJc w:val="left"/>
      <w:pPr>
        <w:ind w:left="6311" w:hanging="708"/>
      </w:pPr>
      <w:rPr>
        <w:rFonts w:hint="default"/>
        <w:lang w:val="ru-RU" w:eastAsia="en-US" w:bidi="ar-SA"/>
      </w:rPr>
    </w:lvl>
    <w:lvl w:ilvl="6" w:tplc="25A48EBC">
      <w:numFmt w:val="bullet"/>
      <w:lvlText w:val="•"/>
      <w:lvlJc w:val="left"/>
      <w:pPr>
        <w:ind w:left="7289" w:hanging="708"/>
      </w:pPr>
      <w:rPr>
        <w:rFonts w:hint="default"/>
        <w:lang w:val="ru-RU" w:eastAsia="en-US" w:bidi="ar-SA"/>
      </w:rPr>
    </w:lvl>
    <w:lvl w:ilvl="7" w:tplc="6900BC3A">
      <w:numFmt w:val="bullet"/>
      <w:lvlText w:val="•"/>
      <w:lvlJc w:val="left"/>
      <w:pPr>
        <w:ind w:left="8268" w:hanging="708"/>
      </w:pPr>
      <w:rPr>
        <w:rFonts w:hint="default"/>
        <w:lang w:val="ru-RU" w:eastAsia="en-US" w:bidi="ar-SA"/>
      </w:rPr>
    </w:lvl>
    <w:lvl w:ilvl="8" w:tplc="90C449B2">
      <w:numFmt w:val="bullet"/>
      <w:lvlText w:val="•"/>
      <w:lvlJc w:val="left"/>
      <w:pPr>
        <w:ind w:left="9246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68A0"/>
    <w:rsid w:val="000F3F94"/>
    <w:rsid w:val="00151787"/>
    <w:rsid w:val="002B7922"/>
    <w:rsid w:val="003F37A8"/>
    <w:rsid w:val="007C25C4"/>
    <w:rsid w:val="00A0440B"/>
    <w:rsid w:val="00B25361"/>
    <w:rsid w:val="00C16DB2"/>
    <w:rsid w:val="00E5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9406"/>
  <w15:docId w15:val="{7A875ECC-C0B5-4D77-B6D0-9749AA0E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9" w:right="417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0"/>
      <w:ind w:left="3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044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40B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7C25C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62366/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base.garant.ru/70862366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hyperlink" Target="https://base.garant.ru/7086236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862366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086236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se.garant.ru/70862366/" TargetMode="External"/><Relationship Id="rId10" Type="http://schemas.openxmlformats.org/officeDocument/2006/relationships/hyperlink" Target="https://base.garant.ru/70862366/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862366/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 Ганиева</dc:creator>
  <cp:lastModifiedBy>Валентина Папирная</cp:lastModifiedBy>
  <cp:revision>8</cp:revision>
  <cp:lastPrinted>2026-01-31T06:58:00Z</cp:lastPrinted>
  <dcterms:created xsi:type="dcterms:W3CDTF">2026-01-31T06:13:00Z</dcterms:created>
  <dcterms:modified xsi:type="dcterms:W3CDTF">2026-01-31T07:04:00Z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2016</vt:lpwstr>
  </property>
</Properties>
</file>